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9C" w:rsidRDefault="00305C9C" w:rsidP="003B2B33">
      <w:pPr>
        <w:jc w:val="center"/>
        <w:rPr>
          <w:b/>
          <w:sz w:val="28"/>
          <w:szCs w:val="28"/>
        </w:rPr>
      </w:pPr>
    </w:p>
    <w:p w:rsidR="00305C9C" w:rsidRDefault="00305C9C" w:rsidP="003B2B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Никита\Desktop\титульники Шлома Т.В\и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и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9C" w:rsidRDefault="00305C9C" w:rsidP="003B2B33">
      <w:pPr>
        <w:jc w:val="center"/>
        <w:rPr>
          <w:b/>
          <w:sz w:val="28"/>
          <w:szCs w:val="28"/>
        </w:rPr>
      </w:pPr>
    </w:p>
    <w:p w:rsidR="00305C9C" w:rsidRDefault="00305C9C" w:rsidP="003B2B33">
      <w:pPr>
        <w:jc w:val="center"/>
        <w:rPr>
          <w:b/>
          <w:sz w:val="28"/>
          <w:szCs w:val="28"/>
        </w:rPr>
      </w:pPr>
    </w:p>
    <w:p w:rsidR="00305C9C" w:rsidRDefault="00305C9C" w:rsidP="003B2B33">
      <w:pPr>
        <w:jc w:val="center"/>
        <w:rPr>
          <w:b/>
          <w:sz w:val="28"/>
          <w:szCs w:val="28"/>
        </w:rPr>
      </w:pPr>
    </w:p>
    <w:p w:rsidR="00305C9C" w:rsidRDefault="00305C9C" w:rsidP="003B2B33">
      <w:pPr>
        <w:jc w:val="center"/>
        <w:rPr>
          <w:b/>
          <w:sz w:val="28"/>
          <w:szCs w:val="28"/>
        </w:rPr>
      </w:pPr>
    </w:p>
    <w:p w:rsidR="003B2B33" w:rsidRDefault="003B2B33" w:rsidP="003B2B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.Пояснительная записка.</w:t>
      </w:r>
      <w:proofErr w:type="gramEnd"/>
    </w:p>
    <w:p w:rsidR="003B2B33" w:rsidRDefault="003B2B33" w:rsidP="003B2B33">
      <w:pPr>
        <w:jc w:val="both"/>
        <w:rPr>
          <w:b/>
          <w:sz w:val="28"/>
          <w:szCs w:val="28"/>
        </w:rPr>
      </w:pPr>
    </w:p>
    <w:p w:rsidR="003B2B33" w:rsidRPr="00A87FAF" w:rsidRDefault="003B2B33" w:rsidP="003B2B33">
      <w:pPr>
        <w:jc w:val="both"/>
        <w:rPr>
          <w:rFonts w:eastAsia="Calibri"/>
          <w:lang w:eastAsia="en-US"/>
        </w:rPr>
      </w:pPr>
      <w:r w:rsidRPr="00A87FAF">
        <w:rPr>
          <w:rFonts w:eastAsia="Calibri"/>
          <w:lang w:eastAsia="en-US"/>
        </w:rPr>
        <w:t xml:space="preserve">Рабочая программа по </w:t>
      </w:r>
      <w:r>
        <w:rPr>
          <w:rFonts w:eastAsia="Calibri"/>
          <w:lang w:eastAsia="en-US"/>
        </w:rPr>
        <w:t>истории</w:t>
      </w:r>
      <w:r w:rsidRPr="00A87FAF">
        <w:rPr>
          <w:rFonts w:eastAsia="Calibri"/>
          <w:lang w:eastAsia="en-US"/>
        </w:rPr>
        <w:t xml:space="preserve"> ориентирована на учащихся </w:t>
      </w:r>
      <w:r>
        <w:rPr>
          <w:rFonts w:eastAsia="Calibri"/>
          <w:lang w:eastAsia="en-US"/>
        </w:rPr>
        <w:t>7</w:t>
      </w:r>
      <w:r w:rsidRPr="00A87FAF">
        <w:rPr>
          <w:rFonts w:eastAsia="Calibri"/>
          <w:lang w:eastAsia="en-US"/>
        </w:rPr>
        <w:t xml:space="preserve"> класса  и реализуется на основе следующих документов:</w:t>
      </w:r>
    </w:p>
    <w:p w:rsidR="003B2B33" w:rsidRPr="00A87FAF" w:rsidRDefault="003B2B33" w:rsidP="003B2B33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A87FAF">
        <w:rPr>
          <w:rFonts w:eastAsia="Calibri"/>
          <w:lang w:eastAsia="en-US"/>
        </w:rPr>
        <w:t xml:space="preserve"> Федерального государственного образовательного стандарта основного общего образования (приказ  </w:t>
      </w:r>
      <w:proofErr w:type="spellStart"/>
      <w:r w:rsidRPr="00A87FAF">
        <w:rPr>
          <w:rFonts w:eastAsia="Calibri"/>
          <w:lang w:eastAsia="en-US"/>
        </w:rPr>
        <w:t>Минобрнауки</w:t>
      </w:r>
      <w:proofErr w:type="spellEnd"/>
      <w:r w:rsidRPr="00A87FAF">
        <w:rPr>
          <w:rFonts w:eastAsia="Calibri"/>
          <w:lang w:eastAsia="en-US"/>
        </w:rPr>
        <w:t xml:space="preserve"> России от 17 декабря 2010 г. № 1897);</w:t>
      </w:r>
    </w:p>
    <w:p w:rsidR="003B2B33" w:rsidRDefault="003B2B33" w:rsidP="003B2B33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Всеобщая история. Рабочие программы. Предметная линия учебников А.А. </w:t>
      </w:r>
      <w:proofErr w:type="spellStart"/>
      <w:r>
        <w:rPr>
          <w:rFonts w:eastAsia="Calibri"/>
          <w:lang w:eastAsia="en-US"/>
        </w:rPr>
        <w:t>Вигасин</w:t>
      </w:r>
      <w:proofErr w:type="gramStart"/>
      <w:r>
        <w:rPr>
          <w:rFonts w:eastAsia="Calibri"/>
          <w:lang w:eastAsia="en-US"/>
        </w:rPr>
        <w:t>а</w:t>
      </w:r>
      <w:proofErr w:type="spellEnd"/>
      <w:r>
        <w:rPr>
          <w:rFonts w:eastAsia="Calibri"/>
          <w:lang w:eastAsia="en-US"/>
        </w:rPr>
        <w:t>-</w:t>
      </w:r>
      <w:proofErr w:type="gramEnd"/>
      <w:r>
        <w:rPr>
          <w:rFonts w:eastAsia="Calibri"/>
          <w:lang w:eastAsia="en-US"/>
        </w:rPr>
        <w:t xml:space="preserve"> О.С. </w:t>
      </w:r>
      <w:proofErr w:type="spellStart"/>
      <w:r>
        <w:rPr>
          <w:rFonts w:eastAsia="Calibri"/>
          <w:lang w:eastAsia="en-US"/>
        </w:rPr>
        <w:t>Сороко</w:t>
      </w:r>
      <w:proofErr w:type="spellEnd"/>
      <w:r>
        <w:rPr>
          <w:rFonts w:eastAsia="Calibri"/>
          <w:lang w:eastAsia="en-US"/>
        </w:rPr>
        <w:t>-Цюпы.</w:t>
      </w:r>
      <w:r w:rsidRPr="00A87FAF">
        <w:rPr>
          <w:rFonts w:eastAsia="Calibri"/>
          <w:lang w:eastAsia="en-US"/>
        </w:rPr>
        <w:t>. 5—9 классы</w:t>
      </w:r>
      <w:r>
        <w:rPr>
          <w:rFonts w:eastAsia="Calibri"/>
          <w:lang w:eastAsia="en-US"/>
        </w:rPr>
        <w:t>. Пособие для учителей общеобразоват. организаций. М.:-Просвещение,</w:t>
      </w:r>
      <w:r w:rsidRPr="00A87FAF">
        <w:rPr>
          <w:rFonts w:eastAsia="Calibri"/>
          <w:lang w:eastAsia="en-US"/>
        </w:rPr>
        <w:t xml:space="preserve"> 2014 г.;</w:t>
      </w:r>
    </w:p>
    <w:p w:rsidR="003B2B33" w:rsidRPr="00A87FAF" w:rsidRDefault="003B2B33" w:rsidP="003B2B33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История России.6-10 классы: рабочая программа/ И. Л. Андреев, О. В. Волобуев, Л. М. Ляшенко и др.-М.: Дрофа, 2016 г;</w:t>
      </w:r>
    </w:p>
    <w:p w:rsidR="003B2B33" w:rsidRPr="00A87FAF" w:rsidRDefault="003B2B33" w:rsidP="003B2B33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A87FAF">
        <w:rPr>
          <w:rFonts w:eastAsia="Calibri"/>
          <w:lang w:eastAsia="en-US"/>
        </w:rPr>
        <w:t>Базисного учебного  плана общеобразовательных учр</w:t>
      </w:r>
      <w:r>
        <w:rPr>
          <w:rFonts w:eastAsia="Calibri"/>
          <w:lang w:eastAsia="en-US"/>
        </w:rPr>
        <w:t>еждений Брянской области на 20</w:t>
      </w:r>
      <w:r w:rsidR="00305C9C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-20</w:t>
      </w:r>
      <w:r w:rsidR="0009476E">
        <w:rPr>
          <w:rFonts w:eastAsia="Calibri"/>
          <w:lang w:eastAsia="en-US"/>
        </w:rPr>
        <w:t>2</w:t>
      </w:r>
      <w:r w:rsidR="00305C9C">
        <w:rPr>
          <w:rFonts w:eastAsia="Calibri"/>
          <w:lang w:eastAsia="en-US"/>
        </w:rPr>
        <w:t>1</w:t>
      </w:r>
      <w:bookmarkStart w:id="0" w:name="_GoBack"/>
      <w:bookmarkEnd w:id="0"/>
      <w:r w:rsidRPr="00A87FAF">
        <w:rPr>
          <w:rFonts w:eastAsia="Calibri"/>
          <w:lang w:eastAsia="en-US"/>
        </w:rPr>
        <w:t xml:space="preserve"> учебный год;</w:t>
      </w:r>
    </w:p>
    <w:p w:rsidR="003B2B33" w:rsidRDefault="003B2B33" w:rsidP="003B2B33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A87FAF">
        <w:rPr>
          <w:rFonts w:eastAsia="Calibri"/>
          <w:lang w:eastAsia="en-US"/>
        </w:rPr>
        <w:t>Учебного плана  МБОУ Увельск</w:t>
      </w:r>
      <w:r>
        <w:rPr>
          <w:rFonts w:eastAsia="Calibri"/>
          <w:lang w:eastAsia="en-US"/>
        </w:rPr>
        <w:t>ая</w:t>
      </w:r>
      <w:r w:rsidRPr="00A87FAF">
        <w:rPr>
          <w:rFonts w:eastAsia="Calibri"/>
          <w:lang w:eastAsia="en-US"/>
        </w:rPr>
        <w:t xml:space="preserve"> ООШ.</w:t>
      </w:r>
    </w:p>
    <w:p w:rsidR="003B2B33" w:rsidRPr="00A87FAF" w:rsidRDefault="003B2B33" w:rsidP="003B2B33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3B2B33" w:rsidRPr="000532DC" w:rsidRDefault="003B2B33" w:rsidP="003B2B33">
      <w:pPr>
        <w:suppressAutoHyphens/>
        <w:jc w:val="both"/>
        <w:rPr>
          <w:rFonts w:eastAsia="Calibri"/>
          <w:i/>
          <w:iCs/>
          <w:lang w:eastAsia="ar-SA"/>
        </w:rPr>
      </w:pPr>
      <w:r w:rsidRPr="000532DC">
        <w:rPr>
          <w:rFonts w:eastAsia="Calibri"/>
          <w:b/>
          <w:lang w:eastAsia="ar-SA"/>
        </w:rPr>
        <w:t>Рабочая программа ориентирована на использование УМК:</w:t>
      </w:r>
    </w:p>
    <w:p w:rsidR="003B2B33" w:rsidRPr="001F73C4" w:rsidRDefault="003B2B33" w:rsidP="003B2B33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1F73C4">
        <w:rPr>
          <w:rFonts w:eastAsia="Calibri"/>
          <w:lang w:eastAsia="en-US"/>
        </w:rPr>
        <w:t xml:space="preserve">1.  Учебник А. Я. </w:t>
      </w:r>
      <w:proofErr w:type="spellStart"/>
      <w:r w:rsidRPr="001F73C4">
        <w:rPr>
          <w:rFonts w:eastAsia="Calibri"/>
          <w:lang w:eastAsia="en-US"/>
        </w:rPr>
        <w:t>Юдовской</w:t>
      </w:r>
      <w:proofErr w:type="spellEnd"/>
      <w:r w:rsidRPr="001F73C4">
        <w:rPr>
          <w:rFonts w:eastAsia="Calibri"/>
          <w:lang w:eastAsia="en-US"/>
        </w:rPr>
        <w:t xml:space="preserve">, П. А. Баранова, Л. М. Ванюшкиной «Новая история. </w:t>
      </w:r>
      <w:r>
        <w:rPr>
          <w:rFonts w:eastAsia="Calibri"/>
          <w:lang w:eastAsia="en-US"/>
        </w:rPr>
        <w:t>1500—1800» М.: Просвещение, 2017 г.</w:t>
      </w:r>
    </w:p>
    <w:p w:rsidR="003B2B33" w:rsidRPr="001F73C4" w:rsidRDefault="003B2B33" w:rsidP="003B2B33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1F73C4">
        <w:rPr>
          <w:rFonts w:eastAsia="Calibri"/>
          <w:lang w:eastAsia="en-US"/>
        </w:rPr>
        <w:t xml:space="preserve">Андреев И.Л., Фёдоров И.Н., Амосова И.В.  История России: </w:t>
      </w:r>
      <w:proofErr w:type="gramStart"/>
      <w:r w:rsidRPr="001F73C4">
        <w:rPr>
          <w:rFonts w:eastAsia="Calibri"/>
          <w:lang w:val="en-US" w:eastAsia="en-US"/>
        </w:rPr>
        <w:t>XVI</w:t>
      </w:r>
      <w:r w:rsidRPr="001F73C4">
        <w:rPr>
          <w:rFonts w:eastAsia="Calibri"/>
          <w:lang w:eastAsia="en-US"/>
        </w:rPr>
        <w:t xml:space="preserve">- конец </w:t>
      </w:r>
      <w:r w:rsidRPr="001F73C4">
        <w:rPr>
          <w:rFonts w:eastAsia="Calibri"/>
          <w:lang w:val="en-US" w:eastAsia="en-US"/>
        </w:rPr>
        <w:t>XVII</w:t>
      </w:r>
      <w:r>
        <w:rPr>
          <w:rFonts w:eastAsia="Calibri"/>
          <w:lang w:eastAsia="en-US"/>
        </w:rPr>
        <w:t xml:space="preserve"> в. 7 кл.</w:t>
      </w:r>
      <w:proofErr w:type="gramEnd"/>
      <w:r>
        <w:rPr>
          <w:rFonts w:eastAsia="Calibri"/>
          <w:lang w:eastAsia="en-US"/>
        </w:rPr>
        <w:t xml:space="preserve"> – М.: Дрофа, 2018 г</w:t>
      </w:r>
      <w:proofErr w:type="gramStart"/>
      <w:r>
        <w:rPr>
          <w:rFonts w:eastAsia="Calibri"/>
          <w:lang w:eastAsia="en-US"/>
        </w:rPr>
        <w:t>.</w:t>
      </w:r>
      <w:r w:rsidRPr="001F73C4">
        <w:rPr>
          <w:rFonts w:eastAsia="Calibri"/>
          <w:lang w:eastAsia="en-US"/>
        </w:rPr>
        <w:t>.</w:t>
      </w:r>
      <w:proofErr w:type="gramEnd"/>
    </w:p>
    <w:p w:rsidR="003B2B33" w:rsidRDefault="003B2B33" w:rsidP="003B2B33">
      <w:pPr>
        <w:suppressAutoHyphens/>
        <w:jc w:val="both"/>
        <w:rPr>
          <w:rFonts w:eastAsia="Calibri"/>
          <w:iCs/>
          <w:lang w:eastAsia="ar-SA"/>
        </w:rPr>
      </w:pPr>
    </w:p>
    <w:p w:rsidR="003B2B33" w:rsidRPr="000532DC" w:rsidRDefault="003B2B33" w:rsidP="003B2B33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Цели:</w:t>
      </w:r>
    </w:p>
    <w:p w:rsidR="003B2B33" w:rsidRPr="007E69D7" w:rsidRDefault="003B2B33" w:rsidP="003B2B3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"/>
        </w:rPr>
      </w:pPr>
      <w:proofErr w:type="gramStart"/>
      <w:r>
        <w:t>О</w:t>
      </w:r>
      <w:r w:rsidRPr="00A94F91">
        <w:t xml:space="preserve">бразование, </w:t>
      </w:r>
      <w:r w:rsidRPr="007E69D7">
        <w:rPr>
          <w:rFonts w:eastAsia="TimesNewRomanPSMT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3B2B33" w:rsidRDefault="003B2B33" w:rsidP="003B2B3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Р</w:t>
      </w:r>
      <w:r w:rsidRPr="0051371D">
        <w:t xml:space="preserve">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целом. </w:t>
      </w:r>
    </w:p>
    <w:p w:rsidR="003B2B33" w:rsidRPr="003742D0" w:rsidRDefault="003B2B33" w:rsidP="003B2B33">
      <w:pPr>
        <w:pStyle w:val="a3"/>
        <w:spacing w:before="0" w:beforeAutospacing="0" w:after="0" w:afterAutospacing="0"/>
        <w:ind w:left="360"/>
        <w:jc w:val="both"/>
      </w:pPr>
      <w:r w:rsidRPr="003742D0">
        <w:rPr>
          <w:rFonts w:eastAsia="Calibri"/>
          <w:b/>
          <w:lang w:eastAsia="ar-SA"/>
        </w:rPr>
        <w:t>Задачи:</w:t>
      </w:r>
    </w:p>
    <w:p w:rsidR="003B2B33" w:rsidRPr="0051371D" w:rsidRDefault="003B2B33" w:rsidP="003B2B33">
      <w:pPr>
        <w:pStyle w:val="a3"/>
        <w:spacing w:before="0" w:beforeAutospacing="0" w:after="0" w:afterAutospacing="0"/>
        <w:jc w:val="both"/>
      </w:pPr>
      <w:r>
        <w:rPr>
          <w:rFonts w:eastAsia="Calibri"/>
          <w:lang w:eastAsia="ar-SA"/>
        </w:rPr>
        <w:t>1.</w:t>
      </w:r>
      <w:r>
        <w:rPr>
          <w:b/>
          <w:bCs/>
          <w:i/>
          <w:iCs/>
        </w:rPr>
        <w:t xml:space="preserve"> </w:t>
      </w:r>
      <w:r w:rsidRPr="0051371D">
        <w:rPr>
          <w:b/>
          <w:bCs/>
          <w:i/>
          <w:iCs/>
        </w:rPr>
        <w:t>Приобретение</w:t>
      </w:r>
      <w:r w:rsidRPr="0051371D">
        <w:rPr>
          <w:b/>
          <w:bCs/>
        </w:rPr>
        <w:t xml:space="preserve"> </w:t>
      </w:r>
      <w:r w:rsidRPr="0051371D">
        <w:t>знаний об историческом пути России с древности до наших дней в единстве общего, особенного и единичного, конкретных фактов и целостной картины исторического процесса; знаний о важнейших событиях, процессах отечественной и всемирной истории в их взаимосвязи и хронологической последовательности.</w:t>
      </w:r>
    </w:p>
    <w:p w:rsidR="003B2B33" w:rsidRPr="0051371D" w:rsidRDefault="003B2B33" w:rsidP="003B2B33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2.</w:t>
      </w:r>
      <w:r w:rsidRPr="0051371D">
        <w:rPr>
          <w:b/>
          <w:bCs/>
          <w:i/>
          <w:iCs/>
        </w:rPr>
        <w:t>Овладение</w:t>
      </w:r>
      <w:r w:rsidRPr="0051371D">
        <w:rPr>
          <w:b/>
          <w:bCs/>
        </w:rPr>
        <w:t xml:space="preserve"> </w:t>
      </w:r>
      <w:r w:rsidRPr="0051371D">
        <w:t>элементарными методами исторического познания, умениями работать с различными источниками исторической информации.</w:t>
      </w:r>
    </w:p>
    <w:p w:rsidR="003B2B33" w:rsidRPr="003742D0" w:rsidRDefault="003B2B33" w:rsidP="003B2B33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>3.</w:t>
      </w:r>
      <w:r w:rsidRPr="0051371D">
        <w:rPr>
          <w:b/>
          <w:bCs/>
          <w:i/>
          <w:iCs/>
        </w:rPr>
        <w:t>Воспитание</w:t>
      </w:r>
      <w:r w:rsidRPr="0051371D">
        <w:rPr>
          <w:i/>
          <w:iCs/>
        </w:rPr>
        <w:t xml:space="preserve"> </w:t>
      </w:r>
      <w:r w:rsidRPr="0051371D">
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</w:t>
      </w:r>
      <w:r>
        <w:t>енностей современного общества.</w:t>
      </w:r>
    </w:p>
    <w:p w:rsidR="003B2B33" w:rsidRDefault="003B2B33" w:rsidP="003B2B33">
      <w:pPr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 w:rsidRPr="000532DC">
        <w:t>Учебный предмет «</w:t>
      </w:r>
      <w:r>
        <w:t>История</w:t>
      </w:r>
      <w:r w:rsidRPr="000532DC">
        <w:t>» относится к пр</w:t>
      </w:r>
      <w:r>
        <w:t>едметной области</w:t>
      </w:r>
      <w:r w:rsidRPr="000532DC">
        <w:t xml:space="preserve"> « Общественно-научные предметы». </w:t>
      </w:r>
      <w:r>
        <w:t>У</w:t>
      </w:r>
      <w:r w:rsidRPr="000532DC">
        <w:t xml:space="preserve">чебный план на изучение </w:t>
      </w:r>
      <w:r>
        <w:t>истории</w:t>
      </w:r>
      <w:r w:rsidRPr="000532DC">
        <w:t xml:space="preserve"> </w:t>
      </w:r>
      <w:r>
        <w:t>в 7</w:t>
      </w:r>
      <w:r w:rsidRPr="000532DC">
        <w:t xml:space="preserve"> классе основной школы отводит </w:t>
      </w:r>
      <w:r>
        <w:t xml:space="preserve">68 часов (2 </w:t>
      </w:r>
      <w:r w:rsidRPr="000532DC">
        <w:t xml:space="preserve"> часа в неделю</w:t>
      </w:r>
      <w:r>
        <w:t>)</w:t>
      </w:r>
      <w:r w:rsidRPr="000532DC">
        <w:rPr>
          <w:color w:val="000000"/>
        </w:rPr>
        <w:t xml:space="preserve">. </w:t>
      </w:r>
      <w:r>
        <w:t>Предмет «История» в 7</w:t>
      </w:r>
      <w:r w:rsidRPr="000E4496">
        <w:t xml:space="preserve">  классе включает два курса: история </w:t>
      </w:r>
      <w:r>
        <w:t>Нового времени (1500-1800гг)</w:t>
      </w:r>
      <w:r w:rsidRPr="000E4496">
        <w:t xml:space="preserve"> – </w:t>
      </w:r>
      <w:r>
        <w:t>28</w:t>
      </w:r>
      <w:r w:rsidRPr="000E4496">
        <w:t xml:space="preserve"> часов и истории России – 40 часов (</w:t>
      </w:r>
      <w:proofErr w:type="gramStart"/>
      <w:r w:rsidRPr="000E4496">
        <w:t>согласно</w:t>
      </w:r>
      <w:proofErr w:type="gramEnd"/>
      <w:r w:rsidRPr="000E4496">
        <w:t xml:space="preserve"> Примерной программы основного общего образования по истории). Предполагается последовательное изучение двух курсов</w:t>
      </w:r>
      <w:r w:rsidRPr="00FA2F68">
        <w:t>.</w:t>
      </w:r>
      <w:r w:rsidRPr="00FA2F68">
        <w:rPr>
          <w:bCs/>
          <w:sz w:val="28"/>
          <w:szCs w:val="28"/>
        </w:rPr>
        <w:t xml:space="preserve"> </w:t>
      </w:r>
      <w:r w:rsidRPr="00FA2F68">
        <w:t xml:space="preserve">Резервное время в количестве </w:t>
      </w:r>
      <w:r>
        <w:t>2</w:t>
      </w:r>
      <w:r w:rsidRPr="00FA2F68">
        <w:t xml:space="preserve"> часов по истории России отводится на проведение экскурсий по рекомендациям в авторской программе.</w:t>
      </w:r>
      <w:r>
        <w:t xml:space="preserve"> </w:t>
      </w:r>
    </w:p>
    <w:p w:rsidR="00685EC6" w:rsidRDefault="00685EC6" w:rsidP="00D66FB1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685EC6" w:rsidRDefault="00685EC6" w:rsidP="00D66FB1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685EC6" w:rsidRDefault="00685EC6" w:rsidP="00D66FB1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3B2B33" w:rsidRPr="00D66FB1" w:rsidRDefault="00D66FB1" w:rsidP="00D66FB1">
      <w:pPr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val="en-US" w:eastAsia="ar-SA"/>
        </w:rPr>
        <w:t>II</w:t>
      </w:r>
      <w:r>
        <w:rPr>
          <w:rFonts w:eastAsia="Calibri"/>
          <w:b/>
          <w:sz w:val="28"/>
          <w:szCs w:val="28"/>
          <w:lang w:eastAsia="ar-SA"/>
        </w:rPr>
        <w:t>.</w:t>
      </w:r>
      <w:r w:rsidR="003B2B33" w:rsidRPr="00D66FB1">
        <w:rPr>
          <w:rFonts w:eastAsia="Calibri"/>
          <w:b/>
          <w:sz w:val="28"/>
          <w:szCs w:val="28"/>
          <w:lang w:eastAsia="ar-SA"/>
        </w:rPr>
        <w:t>Планируемые  результаты</w:t>
      </w:r>
      <w:proofErr w:type="gramEnd"/>
      <w:r w:rsidR="003B2B33" w:rsidRPr="00D66FB1">
        <w:rPr>
          <w:rFonts w:eastAsia="Calibri"/>
          <w:b/>
          <w:sz w:val="28"/>
          <w:szCs w:val="28"/>
          <w:lang w:eastAsia="ar-SA"/>
        </w:rPr>
        <w:t xml:space="preserve"> освоения учебного предмета</w:t>
      </w:r>
      <w:r>
        <w:rPr>
          <w:rFonts w:eastAsia="Calibri"/>
          <w:b/>
          <w:sz w:val="28"/>
          <w:szCs w:val="28"/>
          <w:lang w:eastAsia="ar-SA"/>
        </w:rPr>
        <w:t>.</w:t>
      </w:r>
    </w:p>
    <w:p w:rsidR="003B2B33" w:rsidRPr="00D66FB1" w:rsidRDefault="003B2B33" w:rsidP="00D66FB1">
      <w:pPr>
        <w:autoSpaceDE w:val="0"/>
        <w:autoSpaceDN w:val="0"/>
        <w:adjustRightInd w:val="0"/>
        <w:ind w:firstLine="360"/>
        <w:jc w:val="center"/>
        <w:rPr>
          <w:bCs/>
        </w:rPr>
      </w:pPr>
    </w:p>
    <w:p w:rsidR="003B2B33" w:rsidRPr="00FD592B" w:rsidRDefault="003B2B33" w:rsidP="003B2B33">
      <w:pPr>
        <w:jc w:val="both"/>
      </w:pPr>
      <w:r w:rsidRPr="00FD592B">
        <w:t xml:space="preserve">             В соответствии с требованиями федерального государственного образовательного стандарта основного общего образования 2010 г. (ФГОС) содержание и методический аппарат учебника должны быть направлены на получение </w:t>
      </w:r>
      <w:r w:rsidRPr="00FD592B">
        <w:rPr>
          <w:i/>
          <w:iCs/>
        </w:rPr>
        <w:t>личностных, метапредметных</w:t>
      </w:r>
      <w:r w:rsidRPr="00FD592B">
        <w:t xml:space="preserve"> и </w:t>
      </w:r>
      <w:r w:rsidRPr="00FD592B">
        <w:rPr>
          <w:i/>
          <w:iCs/>
        </w:rPr>
        <w:t>предметных</w:t>
      </w:r>
      <w:r w:rsidRPr="00FD592B">
        <w:t xml:space="preserve"> образовательных результатов.</w:t>
      </w:r>
    </w:p>
    <w:p w:rsidR="003B2B33" w:rsidRPr="00FD592B" w:rsidRDefault="003B2B33" w:rsidP="003B2B33">
      <w:pPr>
        <w:jc w:val="both"/>
      </w:pPr>
      <w:r w:rsidRPr="00FD592B">
        <w:t>Серьезное внимание уделено достижению личностных результатов, т.е. системе ценностных отношений обучающихся: к себе, другим участникам образовательного процесса или к самому образовательному процессу. Таким образом, усиливаются общекультурная направленность общего образования, универсализация и интеграция знаний.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b/>
          <w:u w:val="single"/>
          <w:lang w:eastAsia="en-US"/>
        </w:rPr>
        <w:t>К важнейшим личностным результатам</w:t>
      </w:r>
      <w:r w:rsidRPr="00FD592B">
        <w:rPr>
          <w:rFonts w:eastAsia="Calibri"/>
          <w:lang w:eastAsia="en-US"/>
        </w:rPr>
        <w:t xml:space="preserve"> изучения истории в основной школе относятся следующие убеждения и качества: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- воспитание личной гражданской идентичности, патриотизма, уважения к Отечеству как к многонациональному и </w:t>
      </w:r>
      <w:proofErr w:type="spellStart"/>
      <w:r w:rsidRPr="00FD592B">
        <w:rPr>
          <w:rFonts w:eastAsia="Calibri"/>
          <w:lang w:eastAsia="en-US"/>
        </w:rPr>
        <w:t>мультикультурному</w:t>
      </w:r>
      <w:proofErr w:type="spellEnd"/>
      <w:r w:rsidRPr="00FD592B">
        <w:rPr>
          <w:rFonts w:eastAsia="Calibri"/>
          <w:lang w:eastAsia="en-US"/>
        </w:rPr>
        <w:t xml:space="preserve"> образованию;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- развитие личностных и </w:t>
      </w:r>
      <w:proofErr w:type="gramStart"/>
      <w:r w:rsidRPr="00FD592B">
        <w:rPr>
          <w:rFonts w:eastAsia="Calibri"/>
          <w:lang w:eastAsia="en-US"/>
        </w:rPr>
        <w:t>духовных качеств, позволяющих уважительно и доброжелательно относится</w:t>
      </w:r>
      <w:proofErr w:type="gramEnd"/>
      <w:r w:rsidRPr="00FD592B">
        <w:rPr>
          <w:rFonts w:eastAsia="Calibri"/>
          <w:lang w:eastAsia="en-US"/>
        </w:rPr>
        <w:t xml:space="preserve"> к другим людям, их мнению, мировоззрению, культуре, языку, гражданской позиции, истории, культуре;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формирование толерантного отношения к религии, традициям, языку и ценностям народов России.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proofErr w:type="spellStart"/>
      <w:r w:rsidRPr="00FD592B">
        <w:rPr>
          <w:rFonts w:eastAsia="Calibri"/>
          <w:b/>
          <w:u w:val="single"/>
          <w:lang w:eastAsia="en-US"/>
        </w:rPr>
        <w:t>Метапредметные</w:t>
      </w:r>
      <w:proofErr w:type="spellEnd"/>
      <w:r w:rsidRPr="00FD592B">
        <w:rPr>
          <w:rFonts w:eastAsia="Calibri"/>
          <w:b/>
          <w:u w:val="single"/>
          <w:lang w:eastAsia="en-US"/>
        </w:rPr>
        <w:t xml:space="preserve"> результаты</w:t>
      </w:r>
      <w:r w:rsidRPr="00FD592B">
        <w:rPr>
          <w:rFonts w:eastAsia="Calibri"/>
          <w:lang w:eastAsia="en-US"/>
        </w:rPr>
        <w:t xml:space="preserve"> изучения истории в основной школе выражаются в следующих качествах: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способность сознательно организовывать и регулировать свою деятельность — учебную, общественную и др.;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- освоение </w:t>
      </w:r>
      <w:proofErr w:type="gramStart"/>
      <w:r w:rsidRPr="00FD592B">
        <w:rPr>
          <w:rFonts w:eastAsia="Calibri"/>
          <w:lang w:eastAsia="en-US"/>
        </w:rPr>
        <w:t>обучающимися</w:t>
      </w:r>
      <w:proofErr w:type="gramEnd"/>
      <w:r w:rsidRPr="00FD592B">
        <w:rPr>
          <w:rFonts w:eastAsia="Calibri"/>
          <w:lang w:eastAsia="en-US"/>
        </w:rPr>
        <w:t xml:space="preserve"> способов деятельности, применимых как в рамках образовательного процесса, так и в реальной жизни</w:t>
      </w:r>
      <w:proofErr w:type="gramStart"/>
      <w:r w:rsidRPr="00FD592B">
        <w:rPr>
          <w:rFonts w:eastAsia="Calibri"/>
          <w:lang w:eastAsia="en-US"/>
        </w:rPr>
        <w:t xml:space="preserve"> ;</w:t>
      </w:r>
      <w:proofErr w:type="gramEnd"/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lastRenderedPageBreak/>
        <w:t>- умение формировать и осваивать универсальные учебные действия, ставить для себя новые задачи в познавательной деятельности;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b/>
          <w:u w:val="single"/>
          <w:lang w:eastAsia="en-US"/>
        </w:rPr>
        <w:t>Предметные результаты</w:t>
      </w:r>
      <w:r w:rsidRPr="00FD592B">
        <w:rPr>
          <w:rFonts w:eastAsia="Calibri"/>
          <w:lang w:eastAsia="en-US"/>
        </w:rPr>
        <w:t xml:space="preserve"> изучения истории учащимися 5—9 классов включают: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 xml:space="preserve">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расширение элементов социального опыта, опыта творческой деятельности;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приобретение опыта историко-культурного и цивилизационного подхода к оценке различных явлений;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  <w:r w:rsidRPr="00FD592B">
        <w:rPr>
          <w:rFonts w:eastAsia="Calibri"/>
          <w:lang w:eastAsia="en-US"/>
        </w:rPr>
        <w:t>- освоение приемов установления причинно-следственных связей.</w:t>
      </w:r>
    </w:p>
    <w:p w:rsidR="003B2B33" w:rsidRPr="00FD592B" w:rsidRDefault="003B2B33" w:rsidP="003B2B33">
      <w:pPr>
        <w:ind w:firstLine="900"/>
        <w:jc w:val="both"/>
        <w:rPr>
          <w:rFonts w:eastAsia="Calibri"/>
          <w:lang w:eastAsia="en-US"/>
        </w:rPr>
      </w:pPr>
    </w:p>
    <w:p w:rsidR="003B2B33" w:rsidRDefault="00D66FB1" w:rsidP="00D66FB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3B2B33" w:rsidRPr="00033D3B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>.</w:t>
      </w:r>
      <w:proofErr w:type="gramEnd"/>
    </w:p>
    <w:p w:rsidR="000D4F14" w:rsidRDefault="000D4F14" w:rsidP="00D66FB1">
      <w:pPr>
        <w:jc w:val="center"/>
        <w:rPr>
          <w:b/>
          <w:sz w:val="28"/>
          <w:szCs w:val="28"/>
        </w:rPr>
      </w:pPr>
    </w:p>
    <w:p w:rsidR="000D4F14" w:rsidRPr="00DA6AC8" w:rsidRDefault="000D4F14" w:rsidP="000D4F14">
      <w:pPr>
        <w:jc w:val="both"/>
        <w:rPr>
          <w:b/>
          <w:bCs/>
          <w:color w:val="000000"/>
          <w:sz w:val="28"/>
          <w:szCs w:val="28"/>
        </w:rPr>
      </w:pPr>
      <w:r w:rsidRPr="009E67B7">
        <w:rPr>
          <w:b/>
          <w:bCs/>
          <w:color w:val="000000"/>
          <w:sz w:val="28"/>
          <w:szCs w:val="28"/>
        </w:rPr>
        <w:t>История нового времени,1500-1800  (28</w:t>
      </w:r>
      <w:r w:rsidRPr="00DA6AC8">
        <w:rPr>
          <w:b/>
          <w:bCs/>
          <w:color w:val="000000"/>
          <w:sz w:val="28"/>
          <w:szCs w:val="28"/>
        </w:rPr>
        <w:t> ч)</w:t>
      </w:r>
    </w:p>
    <w:p w:rsidR="000D4F14" w:rsidRPr="00DA6AC8" w:rsidRDefault="000D4F14" w:rsidP="000D4F14">
      <w:pPr>
        <w:jc w:val="both"/>
        <w:rPr>
          <w:b/>
          <w:bCs/>
          <w:color w:val="000000"/>
        </w:rPr>
      </w:pPr>
      <w:r w:rsidRPr="00DA6AC8">
        <w:rPr>
          <w:b/>
          <w:bCs/>
          <w:color w:val="000000"/>
        </w:rPr>
        <w:t>Раздел I.  МИР  В  НАЧАЛЕ  НОВОГО  ВРЕМЕНИ.</w:t>
      </w:r>
      <w:r w:rsidRPr="00DA6AC8">
        <w:rPr>
          <w:b/>
          <w:bCs/>
          <w:color w:val="000000"/>
        </w:rPr>
        <w:br/>
        <w:t>ВЕЛИКИЕ  ГЕОГРАФИЧЕСКИЕ  ОТКРЫТИЯ.  ВОЗРОЖДЕНИЕ.</w:t>
      </w:r>
      <w:r w:rsidRPr="009E67B7">
        <w:rPr>
          <w:b/>
          <w:bCs/>
          <w:color w:val="000000"/>
        </w:rPr>
        <w:t> </w:t>
      </w:r>
      <w:r w:rsidRPr="00DA6AC8">
        <w:rPr>
          <w:b/>
          <w:bCs/>
          <w:color w:val="000000"/>
        </w:rPr>
        <w:br/>
        <w:t xml:space="preserve">РЕФОРМАЦИЯ </w:t>
      </w:r>
      <w:proofErr w:type="gramStart"/>
      <w:r w:rsidRPr="00DA6AC8">
        <w:rPr>
          <w:b/>
          <w:bCs/>
          <w:color w:val="000000"/>
        </w:rPr>
        <w:t xml:space="preserve">( </w:t>
      </w:r>
      <w:proofErr w:type="gramEnd"/>
      <w:r w:rsidR="00B234CA">
        <w:rPr>
          <w:b/>
          <w:bCs/>
          <w:color w:val="000000"/>
        </w:rPr>
        <w:t>20</w:t>
      </w:r>
      <w:r w:rsidRPr="00DA6AC8">
        <w:rPr>
          <w:b/>
          <w:bCs/>
          <w:color w:val="000000"/>
        </w:rPr>
        <w:t> ч)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 человека средневекового. Запад и Восток: особенности общественного устройства и экономического развития.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 xml:space="preserve">Новые изобретения и усовершенствования. Источники энергии. Книгопечатание. Новое в военном деле и судостроении. Географические представления. Почему манили новые земли. Испания и Португалия ищут новые морские пути на Восток. Энрике Мореплаватель. Открытие ближней Атлантики. </w:t>
      </w:r>
      <w:proofErr w:type="spellStart"/>
      <w:r w:rsidRPr="00DA6AC8">
        <w:rPr>
          <w:color w:val="000000"/>
        </w:rPr>
        <w:t>Васко</w:t>
      </w:r>
      <w:proofErr w:type="spellEnd"/>
      <w:r w:rsidRPr="00DA6AC8">
        <w:rPr>
          <w:color w:val="000000"/>
        </w:rPr>
        <w:t xml:space="preserve"> да Гама. Вокруг Африки в Индию.</w:t>
      </w:r>
    </w:p>
    <w:p w:rsidR="000D4F14" w:rsidRPr="00DA6AC8" w:rsidRDefault="000D4F14" w:rsidP="000D4F14">
      <w:pPr>
        <w:jc w:val="both"/>
        <w:rPr>
          <w:color w:val="000000"/>
        </w:rPr>
      </w:pPr>
      <w:r w:rsidRPr="00DA6AC8">
        <w:rPr>
          <w:color w:val="000000"/>
        </w:rPr>
        <w:t xml:space="preserve">Путешествие Христофора Колумба. Открытие нового материка — встреча миров. </w:t>
      </w:r>
      <w:proofErr w:type="spellStart"/>
      <w:r w:rsidRPr="00DA6AC8">
        <w:rPr>
          <w:color w:val="000000"/>
        </w:rPr>
        <w:t>Америго</w:t>
      </w:r>
      <w:proofErr w:type="spellEnd"/>
      <w:r w:rsidRPr="00DA6AC8">
        <w:rPr>
          <w:color w:val="000000"/>
        </w:rPr>
        <w:t xml:space="preserve"> </w:t>
      </w:r>
      <w:proofErr w:type="spellStart"/>
      <w:r w:rsidRPr="00DA6AC8">
        <w:rPr>
          <w:color w:val="000000"/>
        </w:rPr>
        <w:t>Веспуччи</w:t>
      </w:r>
      <w:proofErr w:type="spellEnd"/>
      <w:r w:rsidRPr="00DA6AC8">
        <w:rPr>
          <w:color w:val="000000"/>
        </w:rPr>
        <w:t xml:space="preserve"> о Новом Свете.</w:t>
      </w:r>
    </w:p>
    <w:p w:rsidR="000D4F14" w:rsidRPr="00DA6AC8" w:rsidRDefault="000D4F14" w:rsidP="000D4F14">
      <w:pPr>
        <w:jc w:val="both"/>
        <w:rPr>
          <w:color w:val="000000"/>
        </w:rPr>
      </w:pPr>
      <w:proofErr w:type="spellStart"/>
      <w:r w:rsidRPr="00DA6AC8">
        <w:rPr>
          <w:color w:val="000000"/>
        </w:rPr>
        <w:t>Фернан</w:t>
      </w:r>
      <w:proofErr w:type="spellEnd"/>
      <w:r w:rsidRPr="00DA6AC8">
        <w:rPr>
          <w:color w:val="000000"/>
        </w:rPr>
        <w:t xml:space="preserve"> Магеллан. Первое кругосветное путешествие.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Западноевропейская колонизация «новых» земель. Испанцы и португальцы в Новом Свете.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Значение Великих географических открытий. Изменение старых географических представлений о мире. Начало складывания мирового рынка. Заморское золото и европейская революция цен.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 контролем короля. Общество и личность в условиях абсолютизма. Короли и церковь. «Монарх — помазанник Божий». Создание национальных государств. Генрих VIII Тюдор, Елизавета Тюдор, Яков I Стюарт, Людовик XIV </w:t>
      </w:r>
      <w:proofErr w:type="gramStart"/>
      <w:r w:rsidRPr="00DA6AC8">
        <w:rPr>
          <w:color w:val="000000"/>
        </w:rPr>
        <w:t>Бурбон</w:t>
      </w:r>
      <w:proofErr w:type="gramEnd"/>
      <w:r w:rsidRPr="00DA6AC8">
        <w:rPr>
          <w:color w:val="000000"/>
        </w:rPr>
        <w:t>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 xml:space="preserve">Дух предпринимательства преобразует экономику. Рост городов и торговли. Мировая торговля. Банки, биржи и торговые компании. Переход от ремесла </w:t>
      </w:r>
      <w:r w:rsidRPr="00DA6AC8">
        <w:rPr>
          <w:color w:val="000000"/>
        </w:rPr>
        <w:lastRenderedPageBreak/>
        <w:t>к мануфактуре. Наемный труд. Причины возникновения и развития мануфактур. Мануфактура — капиталистическое предприятие. Рождение капитализма.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Социальные слои европейского общества, их отличительные черты. Буржуазия эпохи Нового времени. Новое дворянство. Рост числа лиц, работающих по найму. Бродяжничество. Законы о нищих.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Европейское население и основные черты повседневной жизни. Главные беды европейского населения — эпидемии, голод и войны. Продолжительность жизни. Личная гигиена. Изменения в структуре питания. «Скажи мне, что ты ешь, и я скажу тебе, кто ты есть». Менялись эпохи — менялась мода. Костюм — «визитная карточка» человека. Европейский город Нового времени, его роль в культурной жизни общества.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От Средневековья — к Возрождению. Эпоха Возрождения и ее характерные черты. Рождение гуманизма.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Первые утопии. Томас Мор и его представления о совершенном государстве. Франсуа Рабле и его герои. Творчество Уильяма Шекспира, Мигеля Сервантеса — гимн человеку Нового времени. Музыкальное искусство в Западной Европе. Развитие светской музыкальной культуры.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 xml:space="preserve">Новые тенденции в изобразительном искусстве. «Титаны Возрождения»: Леонардо да Винчи, Микеланджело </w:t>
      </w:r>
      <w:proofErr w:type="spellStart"/>
      <w:r w:rsidRPr="00DA6AC8">
        <w:rPr>
          <w:color w:val="000000"/>
        </w:rPr>
        <w:t>Буонаротти</w:t>
      </w:r>
      <w:proofErr w:type="spellEnd"/>
      <w:r w:rsidRPr="00DA6AC8">
        <w:rPr>
          <w:color w:val="000000"/>
        </w:rPr>
        <w:t>, Рафаэль Санти (факты биографии, главные произведения). Особенности искусства Испании и Голландии XVII в. Искусство Северного Возрождения*.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 xml:space="preserve">Развитие науки в XVI—XVII вв. и ее влияние на технический прогресс и самосознание человека. Разрушение средневекового представления о Вселенной. «Земля вращается вокруг Солнца и вокруг своей оси» — ядро учения Николая Коперника. Джордано Бруно о бесконечности и вечности Вселенной. Важнейшие открытия Галилео Галилея. Создание Исааком Ньютоном новой картины мира. Уильям Гарвей о строении человеческого организма*. </w:t>
      </w:r>
      <w:proofErr w:type="spellStart"/>
      <w:r w:rsidRPr="00DA6AC8">
        <w:rPr>
          <w:color w:val="000000"/>
        </w:rPr>
        <w:t>Фрэнсис</w:t>
      </w:r>
      <w:proofErr w:type="spellEnd"/>
      <w:r w:rsidRPr="00DA6AC8">
        <w:rPr>
          <w:color w:val="000000"/>
        </w:rPr>
        <w:t xml:space="preserve"> Бэкон и </w:t>
      </w:r>
      <w:proofErr w:type="spellStart"/>
      <w:r w:rsidRPr="00DA6AC8">
        <w:rPr>
          <w:color w:val="000000"/>
        </w:rPr>
        <w:t>Ренэ</w:t>
      </w:r>
      <w:proofErr w:type="spellEnd"/>
      <w:r w:rsidRPr="00DA6AC8">
        <w:rPr>
          <w:color w:val="000000"/>
        </w:rPr>
        <w:t xml:space="preserve"> Декарт — основоположники философии Нового времени. Учение Джона Локка о «естественных» правах человека и разделении властей.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Реформация — борьба за переустройство церкви. Причины Реформац</w:t>
      </w:r>
      <w:proofErr w:type="gramStart"/>
      <w:r w:rsidRPr="00DA6AC8">
        <w:rPr>
          <w:color w:val="000000"/>
        </w:rPr>
        <w:t>ии и ее</w:t>
      </w:r>
      <w:proofErr w:type="gramEnd"/>
      <w:r w:rsidRPr="00DA6AC8">
        <w:rPr>
          <w:color w:val="000000"/>
        </w:rPr>
        <w:t xml:space="preserve"> распространение в Европе. Мартин Лютер: человек и общественный деятель. Основные положения его учения. Лютеранская церковь. Протестантизм. Томас Мюнцер — вождь народной Реформации. Крестьянская война в Германии: причины, основные события, значение.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Учение и церковь Жана Кальвина. Борьба католической церкви против Реформации. Игнатий Лойола и орден иезуитов.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Королевская власть и реформация в Англии. Генрих VIII — «религиозный реформатор». Англиканская церковь. Елизавета I — «верховная правительница церковных и светских дел». Укрепление могущества Англии при Елизавете I.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Религиозные войны и абсолютная монархия во Франции. Борьба между католиками и гугенотами. Варфоломеевская ночь. Война трех Генрихов. Генрих IV </w:t>
      </w:r>
      <w:proofErr w:type="gramStart"/>
      <w:r w:rsidRPr="00DA6AC8">
        <w:rPr>
          <w:color w:val="000000"/>
        </w:rPr>
        <w:t>Бурбон</w:t>
      </w:r>
      <w:proofErr w:type="gramEnd"/>
      <w:r w:rsidRPr="00DA6AC8">
        <w:rPr>
          <w:color w:val="000000"/>
        </w:rPr>
        <w:t> — «король, спасший Францию». Нантский эдикт. Реформы Ришелье. Ришелье как человек и политик. Франция — сильнейшее государство на европейском континенте.</w:t>
      </w:r>
    </w:p>
    <w:p w:rsidR="000D4F14" w:rsidRPr="00DA6AC8" w:rsidRDefault="000D4F14" w:rsidP="000D4F14">
      <w:pPr>
        <w:jc w:val="both"/>
        <w:rPr>
          <w:b/>
          <w:bCs/>
          <w:i/>
          <w:color w:val="000000"/>
        </w:rPr>
      </w:pPr>
    </w:p>
    <w:p w:rsidR="000D4F14" w:rsidRPr="00DA6AC8" w:rsidRDefault="000D4F14" w:rsidP="000D4F14">
      <w:pPr>
        <w:jc w:val="both"/>
        <w:rPr>
          <w:b/>
          <w:bCs/>
          <w:color w:val="000000"/>
        </w:rPr>
      </w:pPr>
      <w:r w:rsidRPr="00DA6AC8">
        <w:rPr>
          <w:b/>
          <w:bCs/>
          <w:color w:val="000000"/>
        </w:rPr>
        <w:t>Раздел II. ПЕРВЫЕ РЕВОЛЮЦИИ НОВОГО ВРЕМЕНИ.</w:t>
      </w:r>
      <w:r w:rsidRPr="00DA6AC8">
        <w:rPr>
          <w:b/>
          <w:bCs/>
          <w:color w:val="000000"/>
        </w:rPr>
        <w:br/>
        <w:t>МЕЖДУНАРОДНЫЕ  ОТНОШЕНИЯ  (БОРЬБА  ЗА  ПЕРВЕНСТВО</w:t>
      </w:r>
      <w:r w:rsidRPr="00DA6AC8">
        <w:rPr>
          <w:b/>
          <w:bCs/>
          <w:color w:val="000000"/>
        </w:rPr>
        <w:br/>
        <w:t>В  ЕВРОПЕ  И  В  КОЛОНИ</w:t>
      </w:r>
      <w:r>
        <w:rPr>
          <w:b/>
          <w:bCs/>
          <w:color w:val="000000"/>
        </w:rPr>
        <w:t xml:space="preserve">ЯХ) </w:t>
      </w:r>
      <w:proofErr w:type="gramStart"/>
      <w:r>
        <w:rPr>
          <w:b/>
          <w:bCs/>
          <w:color w:val="000000"/>
        </w:rPr>
        <w:t xml:space="preserve">( </w:t>
      </w:r>
      <w:proofErr w:type="gramEnd"/>
      <w:r w:rsidR="00B234CA">
        <w:rPr>
          <w:b/>
          <w:bCs/>
          <w:color w:val="000000"/>
        </w:rPr>
        <w:t xml:space="preserve">7 </w:t>
      </w:r>
      <w:r w:rsidRPr="00DA6AC8">
        <w:rPr>
          <w:b/>
          <w:bCs/>
          <w:color w:val="000000"/>
        </w:rPr>
        <w:t>ч )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 xml:space="preserve">Нидерланды — «жемчужина в короне Габсбургов». Особенности экономического и политического развития Нидерландов в XVI в. Экономические и религиозные противоречия с Испанией. «Кровавые» указы против кальвинистов. Начало освободительной войны. Террор Альбы. Вильгельм Оранский. Лесные и морские гёзы. </w:t>
      </w:r>
      <w:proofErr w:type="spellStart"/>
      <w:r w:rsidRPr="00DA6AC8">
        <w:rPr>
          <w:color w:val="000000"/>
        </w:rPr>
        <w:t>Утрехтская</w:t>
      </w:r>
      <w:proofErr w:type="spellEnd"/>
      <w:r w:rsidRPr="00DA6AC8">
        <w:rPr>
          <w:color w:val="000000"/>
        </w:rPr>
        <w:t xml:space="preserve"> уния. Рождение республики. Голландская республика — самая экономически развитая страна в Европе в Новое время.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lastRenderedPageBreak/>
        <w:t>Англия в первой половине XVII в. Пуританская этика и образ жизни*. Преследование пуритан. Причины революции. Карл I Стюарт. Борьба короля с парламентом. Начало революции. Долгий парламент. Гражданская война. Парламент против короля. Оливер Кромвель и создание революционной армии. Битва при </w:t>
      </w:r>
      <w:proofErr w:type="spellStart"/>
      <w:r w:rsidRPr="00DA6AC8">
        <w:rPr>
          <w:color w:val="000000"/>
        </w:rPr>
        <w:t>Нейзби</w:t>
      </w:r>
      <w:proofErr w:type="spellEnd"/>
      <w:r w:rsidRPr="00DA6AC8">
        <w:rPr>
          <w:color w:val="000000"/>
        </w:rPr>
        <w:t xml:space="preserve">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 г"/>
        </w:smartTagPr>
        <w:r w:rsidRPr="00DA6AC8">
          <w:rPr>
            <w:color w:val="000000"/>
          </w:rPr>
          <w:t>1688 г</w:t>
        </w:r>
      </w:smartTag>
      <w:r w:rsidRPr="00DA6AC8">
        <w:rPr>
          <w:color w:val="000000"/>
        </w:rPr>
        <w:t>. и рождение парламентской монархии. Права личности и парламентская система в Англии — создание условий для развития индустриального общества.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Причины международных конфликтов в XVI—XVIII вв. Тридцатилетняя война — первая общеевропейская война. Причины и начало войны. Основные военные действия. Альбрехт Валленштейн* и его военная «система». Организация европейских армий и их вооружение. Вступление в войну Швеции. Густав II Адольф 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0D4F14" w:rsidRPr="00DA6AC8" w:rsidRDefault="000D4F14" w:rsidP="000D4F14">
      <w:pPr>
        <w:jc w:val="both"/>
        <w:rPr>
          <w:color w:val="000000"/>
        </w:rPr>
      </w:pPr>
      <w:r w:rsidRPr="00DA6AC8">
        <w:rPr>
          <w:color w:val="000000"/>
        </w:rPr>
        <w:t>Война за испанское наследство — война за династические интересы и за владение колониями.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Семилетняя война, ее участники и значение.</w:t>
      </w:r>
    </w:p>
    <w:p w:rsidR="000D4F14" w:rsidRPr="00DA6AC8" w:rsidRDefault="000D4F14" w:rsidP="000D4F14">
      <w:pPr>
        <w:ind w:firstLine="708"/>
        <w:jc w:val="both"/>
        <w:rPr>
          <w:color w:val="000000"/>
        </w:rPr>
      </w:pPr>
      <w:r w:rsidRPr="00DA6AC8">
        <w:rPr>
          <w:color w:val="000000"/>
        </w:rPr>
        <w:t>Последствия европейских войн для дальнейшего развития международных отношений.</w:t>
      </w:r>
    </w:p>
    <w:p w:rsidR="000D4F14" w:rsidRPr="00DA6AC8" w:rsidRDefault="000D4F14" w:rsidP="000D4F14">
      <w:pPr>
        <w:jc w:val="both"/>
        <w:rPr>
          <w:b/>
          <w:bCs/>
          <w:i/>
          <w:color w:val="000000"/>
        </w:rPr>
      </w:pPr>
    </w:p>
    <w:p w:rsidR="000D4F14" w:rsidRDefault="000D4F14" w:rsidP="000D4F14">
      <w:pPr>
        <w:jc w:val="both"/>
        <w:rPr>
          <w:rFonts w:eastAsia="Calibri"/>
          <w:b/>
          <w:lang w:eastAsia="en-US"/>
        </w:rPr>
      </w:pPr>
      <w:r w:rsidRPr="00DA6AC8">
        <w:rPr>
          <w:rFonts w:eastAsia="Calibri"/>
          <w:b/>
          <w:lang w:eastAsia="en-US"/>
        </w:rPr>
        <w:t>Обобщающий урок по курсу «История Нового времени 1500-1800 гг.» - 1 час</w:t>
      </w:r>
    </w:p>
    <w:p w:rsidR="000D4F14" w:rsidRPr="00DA6AC8" w:rsidRDefault="000D4F14" w:rsidP="000D4F14">
      <w:pPr>
        <w:ind w:firstLine="708"/>
        <w:jc w:val="both"/>
        <w:rPr>
          <w:rFonts w:eastAsia="Calibri"/>
          <w:lang w:eastAsia="en-US"/>
        </w:rPr>
      </w:pPr>
    </w:p>
    <w:p w:rsidR="003B2B33" w:rsidRPr="00F97D13" w:rsidRDefault="003B2B33" w:rsidP="003B2B3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7D13">
        <w:rPr>
          <w:rFonts w:eastAsia="Calibri"/>
          <w:b/>
          <w:bCs/>
          <w:sz w:val="28"/>
          <w:szCs w:val="28"/>
          <w:lang w:eastAsia="en-US"/>
        </w:rPr>
        <w:t>ИСТОРИЯ РОССИИ – 4</w:t>
      </w:r>
      <w:r w:rsidRPr="00033D3B">
        <w:rPr>
          <w:rFonts w:eastAsia="Calibri"/>
          <w:b/>
          <w:bCs/>
          <w:sz w:val="28"/>
          <w:szCs w:val="28"/>
          <w:lang w:eastAsia="en-US"/>
        </w:rPr>
        <w:t>0</w:t>
      </w:r>
      <w:r w:rsidRPr="00F97D13">
        <w:rPr>
          <w:rFonts w:eastAsia="Calibri"/>
          <w:b/>
          <w:bCs/>
          <w:sz w:val="28"/>
          <w:szCs w:val="28"/>
          <w:lang w:eastAsia="en-US"/>
        </w:rPr>
        <w:t xml:space="preserve"> часов</w:t>
      </w:r>
    </w:p>
    <w:p w:rsidR="003B2B33" w:rsidRPr="00F97D13" w:rsidRDefault="003B2B33" w:rsidP="003B2B33">
      <w:pPr>
        <w:jc w:val="both"/>
      </w:pPr>
      <w:r w:rsidRPr="00F97D13">
        <w:t xml:space="preserve"> (Россия на рубеже XVI—</w:t>
      </w:r>
      <w:r>
        <w:t xml:space="preserve">конец </w:t>
      </w:r>
      <w:proofErr w:type="gramStart"/>
      <w:r w:rsidRPr="00F97D13">
        <w:t>Х</w:t>
      </w:r>
      <w:proofErr w:type="gramEnd"/>
      <w:r w:rsidRPr="00F97D13">
        <w:t>VII в</w:t>
      </w:r>
      <w:r>
        <w:t>ека</w:t>
      </w:r>
      <w:r w:rsidRPr="00F97D13">
        <w:t>)</w:t>
      </w:r>
    </w:p>
    <w:p w:rsidR="003B2B33" w:rsidRPr="00F97D13" w:rsidRDefault="003B2B33" w:rsidP="003B2B33">
      <w:pPr>
        <w:jc w:val="both"/>
        <w:rPr>
          <w:b/>
        </w:rPr>
      </w:pPr>
      <w:r w:rsidRPr="00F97D13">
        <w:rPr>
          <w:b/>
        </w:rPr>
        <w:t>Введение – 1 час</w:t>
      </w:r>
    </w:p>
    <w:p w:rsidR="003B2B33" w:rsidRPr="00F97D13" w:rsidRDefault="003B2B33" w:rsidP="003B2B33">
      <w:pPr>
        <w:jc w:val="both"/>
        <w:rPr>
          <w:b/>
        </w:rPr>
      </w:pPr>
      <w:r w:rsidRPr="00F97D13">
        <w:rPr>
          <w:b/>
        </w:rPr>
        <w:t>Глава 1. Создание Московского царства (1</w:t>
      </w:r>
      <w:r w:rsidRPr="00033D3B">
        <w:rPr>
          <w:b/>
        </w:rPr>
        <w:t>1</w:t>
      </w:r>
      <w:r w:rsidRPr="00F97D13">
        <w:rPr>
          <w:b/>
        </w:rPr>
        <w:t xml:space="preserve"> часов)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t xml:space="preserve">Завершение объединения русских земель вокруг Москвы: </w:t>
      </w:r>
      <w:r w:rsidRPr="00F97D13">
        <w:rPr>
          <w:rFonts w:eastAsia="Calibri"/>
          <w:color w:val="000000"/>
        </w:rPr>
        <w:t>присоединение Псковской, Смоленской, Рязанской земель. Отмирание удельной системы. Укрепление великокняжеской власти</w:t>
      </w:r>
      <w:r w:rsidRPr="00F97D13">
        <w:t xml:space="preserve">. Внутренняя и внешняя политика Ивана III. </w:t>
      </w:r>
      <w:r w:rsidRPr="00F97D13">
        <w:rPr>
          <w:rFonts w:eastAsia="Calibri"/>
          <w:color w:val="000000"/>
        </w:rPr>
        <w:t xml:space="preserve"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Регентство Елены Глинской. Сопротивление удельных князей великокняжеской власти. Мятеж князя Андрея Старицкого.   </w:t>
      </w:r>
      <w:r w:rsidRPr="00F97D13">
        <w:t xml:space="preserve">Реформы Елены Глинской. </w:t>
      </w:r>
      <w:r w:rsidRPr="00F97D13">
        <w:rPr>
          <w:rFonts w:eastAsia="Calibri"/>
          <w:color w:val="000000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F97D13">
        <w:rPr>
          <w:rFonts w:eastAsia="Calibri"/>
          <w:color w:val="000000"/>
        </w:rPr>
        <w:t>Башкина</w:t>
      </w:r>
      <w:proofErr w:type="spellEnd"/>
      <w:r w:rsidRPr="00F97D13">
        <w:rPr>
          <w:rFonts w:eastAsia="Calibri"/>
          <w:color w:val="000000"/>
        </w:rPr>
        <w:t xml:space="preserve"> и Феодосия Косого.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t xml:space="preserve">Правление Ивана IV. </w:t>
      </w:r>
      <w:r w:rsidRPr="00F97D13">
        <w:rPr>
          <w:rFonts w:eastAsia="Calibri"/>
          <w:color w:val="000000"/>
        </w:rPr>
        <w:t>Реформы середины XVI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 1550 г. Стоглавый собор. Земская реформа, формирование органов местного самоуправления</w:t>
      </w:r>
      <w:proofErr w:type="gramStart"/>
      <w:r w:rsidRPr="00F97D13">
        <w:rPr>
          <w:rFonts w:eastAsia="Calibri"/>
          <w:color w:val="000000"/>
        </w:rPr>
        <w:t>..</w:t>
      </w:r>
      <w:proofErr w:type="gramEnd"/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t>Внешняя политика России в XV</w:t>
      </w:r>
      <w:r w:rsidRPr="00F97D13">
        <w:rPr>
          <w:rFonts w:eastAsia="Calibri"/>
          <w:color w:val="000000"/>
          <w:lang w:val="en-US"/>
        </w:rPr>
        <w:t>I</w:t>
      </w:r>
      <w:r w:rsidRPr="00F97D13">
        <w:rPr>
          <w:rFonts w:eastAsia="Calibri"/>
          <w:color w:val="000000"/>
        </w:rPr>
        <w:t xml:space="preserve"> в. Создание стрелецких полков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F97D13">
        <w:rPr>
          <w:rFonts w:eastAsia="Calibri"/>
          <w:color w:val="000000"/>
        </w:rPr>
        <w:t>Девлет-Гирея</w:t>
      </w:r>
      <w:proofErr w:type="spellEnd"/>
      <w:r w:rsidRPr="00F97D13">
        <w:rPr>
          <w:rFonts w:eastAsia="Calibri"/>
          <w:color w:val="000000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b/>
          <w:bCs/>
          <w:color w:val="FFFFFF"/>
        </w:rPr>
      </w:pPr>
      <w:r w:rsidRPr="00F97D13">
        <w:rPr>
          <w:rFonts w:eastAsia="Calibri"/>
          <w:b/>
          <w:bCs/>
          <w:color w:val="FFFFFF"/>
        </w:rPr>
        <w:t>19</w:t>
      </w:r>
      <w:r w:rsidRPr="00F97D13">
        <w:rPr>
          <w:rFonts w:eastAsia="Calibri"/>
          <w:color w:val="000000"/>
        </w:rPr>
        <w:t>Россия в конце XVI в. Опричнина, дискуссия о ее причинах</w:t>
      </w:r>
      <w:r w:rsidRPr="00F97D13">
        <w:rPr>
          <w:rFonts w:eastAsia="Calibri"/>
          <w:b/>
          <w:bCs/>
          <w:color w:val="FFFFFF"/>
        </w:rPr>
        <w:t xml:space="preserve"> </w:t>
      </w:r>
      <w:r w:rsidRPr="00F97D13">
        <w:rPr>
          <w:rFonts w:eastAsia="Calibri"/>
          <w:color w:val="000000"/>
        </w:rPr>
        <w:t>и характере. Опричный террор. Разгром Новгорода и Пскова.</w:t>
      </w:r>
      <w:r w:rsidRPr="00F97D13">
        <w:rPr>
          <w:rFonts w:eastAsia="Calibri"/>
          <w:b/>
          <w:bCs/>
          <w:color w:val="FFFFFF"/>
        </w:rPr>
        <w:t xml:space="preserve"> </w:t>
      </w:r>
      <w:r w:rsidRPr="00F97D13">
        <w:rPr>
          <w:rFonts w:eastAsia="Calibri"/>
          <w:color w:val="000000"/>
        </w:rPr>
        <w:t>Московские казни 1570 г. Результаты и последствия опричнины.</w:t>
      </w:r>
      <w:r w:rsidRPr="00F97D13">
        <w:rPr>
          <w:rFonts w:eastAsia="Calibri"/>
          <w:b/>
          <w:bCs/>
          <w:color w:val="FFFFFF"/>
        </w:rPr>
        <w:t xml:space="preserve"> </w:t>
      </w:r>
      <w:r w:rsidRPr="00F97D13">
        <w:rPr>
          <w:rFonts w:eastAsia="Calibri"/>
          <w:color w:val="000000"/>
        </w:rPr>
        <w:t>Противоречивость личности Ивана Грозного и проводимых им</w:t>
      </w:r>
      <w:r w:rsidRPr="00F97D13">
        <w:rPr>
          <w:rFonts w:eastAsia="Calibri"/>
          <w:b/>
          <w:bCs/>
          <w:color w:val="FFFFFF"/>
        </w:rPr>
        <w:t xml:space="preserve"> </w:t>
      </w:r>
      <w:r w:rsidRPr="00F97D13">
        <w:rPr>
          <w:rFonts w:eastAsia="Calibri"/>
          <w:color w:val="000000"/>
        </w:rPr>
        <w:t>преобразований. Цена реформ.</w:t>
      </w:r>
      <w:r w:rsidRPr="00F97D13">
        <w:rPr>
          <w:rFonts w:eastAsia="Calibri"/>
          <w:b/>
          <w:bCs/>
          <w:color w:val="FFFFFF"/>
        </w:rPr>
        <w:t xml:space="preserve"> </w:t>
      </w:r>
      <w:r w:rsidRPr="00F97D13">
        <w:t xml:space="preserve"> Расширение территории России в годы правления Ивана Грозного.</w:t>
      </w:r>
    </w:p>
    <w:p w:rsidR="003B2B33" w:rsidRPr="00F97D13" w:rsidRDefault="003B2B33" w:rsidP="003B2B33">
      <w:pPr>
        <w:jc w:val="both"/>
      </w:pPr>
      <w:r w:rsidRPr="00F97D13">
        <w:lastRenderedPageBreak/>
        <w:t>Внутриполитическое положение в стране после смерти Ивана Васильевича. Царь Фёдор Иоаннович. Развитие русской культуры в XVI в. Борьба за власть. Учреждение патриаршества.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b/>
          <w:bCs/>
          <w:color w:val="FFFFFF"/>
        </w:rPr>
      </w:pPr>
      <w:r w:rsidRPr="00F97D13">
        <w:t xml:space="preserve">Избрание на царство Бориса Годунова. Обострение социальных противоречий. Международная политика. </w:t>
      </w:r>
      <w:proofErr w:type="spellStart"/>
      <w:r w:rsidRPr="00F97D13">
        <w:rPr>
          <w:rFonts w:eastAsia="Calibri"/>
          <w:color w:val="000000"/>
        </w:rPr>
        <w:t>Тявзинский</w:t>
      </w:r>
      <w:proofErr w:type="spellEnd"/>
      <w:r w:rsidRPr="00F97D13">
        <w:rPr>
          <w:rFonts w:eastAsia="Calibri"/>
          <w:color w:val="000000"/>
        </w:rPr>
        <w:t xml:space="preserve"> мирный договор со Швецией, восстановление позиций России в Прибалтике. Противостояние с Крымским ханством. Отражение набега Гази-</w:t>
      </w:r>
      <w:proofErr w:type="spellStart"/>
      <w:r w:rsidRPr="00F97D13">
        <w:rPr>
          <w:rFonts w:eastAsia="Calibri"/>
          <w:color w:val="000000"/>
        </w:rPr>
        <w:t>Гирея</w:t>
      </w:r>
      <w:proofErr w:type="spellEnd"/>
      <w:r w:rsidRPr="00F97D13">
        <w:rPr>
          <w:rFonts w:eastAsia="Calibri"/>
          <w:color w:val="000000"/>
        </w:rPr>
        <w:t xml:space="preserve"> в 1591 г. Строительство российских крепостей и засечных черт. Продолжение закрепощения</w:t>
      </w:r>
      <w:r w:rsidRPr="00F97D13">
        <w:rPr>
          <w:rFonts w:eastAsia="Calibri"/>
          <w:b/>
          <w:bCs/>
          <w:color w:val="FFFFFF"/>
        </w:rPr>
        <w:t xml:space="preserve"> </w:t>
      </w:r>
      <w:r w:rsidRPr="00F97D13">
        <w:rPr>
          <w:rFonts w:eastAsia="Calibri"/>
          <w:color w:val="000000"/>
        </w:rPr>
        <w:t>крестьянства, указ об «урочных летах». Пресечение царской династии Рюриковичей.</w:t>
      </w:r>
    </w:p>
    <w:p w:rsidR="003B2B33" w:rsidRPr="00F97D13" w:rsidRDefault="003B2B33" w:rsidP="003B2B33">
      <w:pPr>
        <w:jc w:val="both"/>
      </w:pPr>
      <w:r w:rsidRPr="00F97D13">
        <w:t>Торговые и культурные связи со странами Западной Европы.</w:t>
      </w:r>
    </w:p>
    <w:p w:rsidR="003B2B33" w:rsidRPr="00F97D13" w:rsidRDefault="003B2B33" w:rsidP="003B2B33">
      <w:pPr>
        <w:jc w:val="both"/>
        <w:rPr>
          <w:b/>
        </w:rPr>
      </w:pPr>
      <w:r w:rsidRPr="00F97D13">
        <w:rPr>
          <w:b/>
        </w:rPr>
        <w:t>Глава 2. Смута в России (5 часов)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t xml:space="preserve">Причины, суть, участники, последствия Смутного времени. </w:t>
      </w:r>
      <w:r w:rsidRPr="00F97D13">
        <w:rPr>
          <w:rFonts w:eastAsia="Calibri"/>
          <w:color w:val="000000"/>
        </w:rPr>
        <w:t xml:space="preserve">Самозванцы и самозванство. Личность Лжедмитрия I и его политика. </w:t>
      </w:r>
      <w:r w:rsidRPr="00F97D13">
        <w:t xml:space="preserve">Его внутренняя и внешняя политика. </w:t>
      </w:r>
      <w:r w:rsidRPr="00F97D13">
        <w:rPr>
          <w:rFonts w:eastAsia="Calibri"/>
          <w:color w:val="000000"/>
        </w:rPr>
        <w:t>Восстание 1606 г. и убийство самозванца.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</w:pPr>
      <w:r w:rsidRPr="00F97D13">
        <w:t xml:space="preserve">Боярский царь Василий Шуйский. </w:t>
      </w:r>
      <w:r w:rsidRPr="00F97D13">
        <w:rPr>
          <w:rFonts w:eastAsia="Calibri"/>
          <w:color w:val="000000"/>
        </w:rPr>
        <w:t xml:space="preserve">Восстание Ивана </w:t>
      </w:r>
      <w:proofErr w:type="spellStart"/>
      <w:r w:rsidRPr="00F97D13">
        <w:rPr>
          <w:rFonts w:eastAsia="Calibri"/>
          <w:color w:val="000000"/>
        </w:rPr>
        <w:t>Болотникова</w:t>
      </w:r>
      <w:proofErr w:type="spellEnd"/>
      <w:r w:rsidRPr="00F97D13">
        <w:rPr>
          <w:rFonts w:eastAsia="Calibri"/>
          <w:color w:val="000000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</w:t>
      </w:r>
      <w:proofErr w:type="spellStart"/>
      <w:r w:rsidRPr="00F97D13">
        <w:rPr>
          <w:rFonts w:eastAsia="Calibri"/>
          <w:color w:val="000000"/>
        </w:rPr>
        <w:t>Шуйскогои</w:t>
      </w:r>
      <w:proofErr w:type="spellEnd"/>
      <w:r w:rsidRPr="00F97D13">
        <w:rPr>
          <w:rFonts w:eastAsia="Calibri"/>
          <w:color w:val="000000"/>
        </w:rPr>
        <w:t xml:space="preserve"> Я.-П. </w:t>
      </w:r>
      <w:proofErr w:type="spellStart"/>
      <w:r w:rsidRPr="00F97D13">
        <w:rPr>
          <w:rFonts w:eastAsia="Calibri"/>
          <w:color w:val="000000"/>
        </w:rPr>
        <w:t>Делагарди</w:t>
      </w:r>
      <w:proofErr w:type="spellEnd"/>
      <w:r w:rsidRPr="00F97D13">
        <w:rPr>
          <w:rFonts w:eastAsia="Calibri"/>
          <w:color w:val="000000"/>
        </w:rPr>
        <w:t xml:space="preserve"> и распад тушинского лагеря. Открытое вступление в войну против России Речи </w:t>
      </w:r>
      <w:proofErr w:type="spellStart"/>
      <w:r w:rsidRPr="00F97D13">
        <w:rPr>
          <w:rFonts w:eastAsia="Calibri"/>
          <w:color w:val="000000"/>
        </w:rPr>
        <w:t>Посполитой</w:t>
      </w:r>
      <w:proofErr w:type="spellEnd"/>
      <w:r w:rsidRPr="00F97D13">
        <w:rPr>
          <w:rFonts w:eastAsia="Calibri"/>
          <w:color w:val="000000"/>
        </w:rPr>
        <w:t>. Оборона Смоленска.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t xml:space="preserve"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F97D13">
        <w:rPr>
          <w:rFonts w:eastAsia="Calibri"/>
          <w:color w:val="000000"/>
        </w:rPr>
        <w:t>Гермоген</w:t>
      </w:r>
      <w:proofErr w:type="spellEnd"/>
      <w:r w:rsidRPr="00F97D13">
        <w:rPr>
          <w:rFonts w:eastAsia="Calibri"/>
          <w:color w:val="000000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F97D13">
        <w:rPr>
          <w:rFonts w:eastAsia="Calibri"/>
          <w:color w:val="000000"/>
        </w:rPr>
        <w:t>Столбовский</w:t>
      </w:r>
      <w:proofErr w:type="spellEnd"/>
      <w:r w:rsidRPr="00F97D13">
        <w:rPr>
          <w:rFonts w:eastAsia="Calibri"/>
          <w:color w:val="000000"/>
        </w:rPr>
        <w:t xml:space="preserve"> мир со Швецией, утрата выхода к Балтийскому морю. Продолжение войны с Речью </w:t>
      </w:r>
      <w:proofErr w:type="spellStart"/>
      <w:r w:rsidRPr="00F97D13">
        <w:rPr>
          <w:rFonts w:eastAsia="Calibri"/>
          <w:color w:val="000000"/>
        </w:rPr>
        <w:t>Посполитой</w:t>
      </w:r>
      <w:proofErr w:type="spellEnd"/>
      <w:r w:rsidRPr="00F97D13">
        <w:rPr>
          <w:rFonts w:eastAsia="Calibri"/>
          <w:color w:val="000000"/>
        </w:rPr>
        <w:t xml:space="preserve">. Поход принца Владислава на Москву. Заключение </w:t>
      </w:r>
      <w:proofErr w:type="spellStart"/>
      <w:r w:rsidRPr="00F97D13">
        <w:rPr>
          <w:rFonts w:eastAsia="Calibri"/>
          <w:color w:val="000000"/>
        </w:rPr>
        <w:t>Деулинского</w:t>
      </w:r>
      <w:proofErr w:type="spellEnd"/>
      <w:r w:rsidRPr="00F97D13">
        <w:rPr>
          <w:rFonts w:eastAsia="Calibri"/>
          <w:color w:val="000000"/>
        </w:rPr>
        <w:t xml:space="preserve"> перемирия с Речью </w:t>
      </w:r>
      <w:proofErr w:type="spellStart"/>
      <w:r w:rsidRPr="00F97D13">
        <w:rPr>
          <w:rFonts w:eastAsia="Calibri"/>
          <w:color w:val="000000"/>
        </w:rPr>
        <w:t>Посполитой</w:t>
      </w:r>
      <w:proofErr w:type="spellEnd"/>
      <w:r w:rsidRPr="00F97D13">
        <w:rPr>
          <w:rFonts w:eastAsia="Calibri"/>
          <w:color w:val="000000"/>
        </w:rPr>
        <w:t>. Итоги и последствия Смутного времени.</w:t>
      </w:r>
      <w:r w:rsidRPr="00F97D13">
        <w:t xml:space="preserve"> Начало царствования династии Романовых.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</w:pPr>
      <w:r w:rsidRPr="00F97D13">
        <w:t xml:space="preserve"> </w:t>
      </w:r>
    </w:p>
    <w:p w:rsidR="003B2B33" w:rsidRPr="00F97D13" w:rsidRDefault="003B2B33" w:rsidP="003B2B33">
      <w:pPr>
        <w:jc w:val="both"/>
        <w:rPr>
          <w:b/>
        </w:rPr>
      </w:pPr>
      <w:r w:rsidRPr="00F97D13">
        <w:rPr>
          <w:b/>
        </w:rPr>
        <w:t>Глава 3. «Богатырский век» (5 часов)</w:t>
      </w:r>
    </w:p>
    <w:p w:rsidR="003B2B33" w:rsidRPr="00F97D13" w:rsidRDefault="003B2B33" w:rsidP="003B2B33">
      <w:pPr>
        <w:jc w:val="both"/>
      </w:pPr>
      <w:r w:rsidRPr="00F97D13">
        <w:rPr>
          <w:rFonts w:eastAsia="Calibri"/>
          <w:color w:val="000000"/>
        </w:rPr>
        <w:t>Россия при первых Романовых</w:t>
      </w:r>
      <w:proofErr w:type="gramStart"/>
      <w:r w:rsidRPr="00F97D13">
        <w:rPr>
          <w:rFonts w:eastAsia="Calibri"/>
          <w:color w:val="000000"/>
        </w:rPr>
        <w:t>.</w:t>
      </w:r>
      <w:r w:rsidRPr="00F97D13">
        <w:t xml:space="preserve">: </w:t>
      </w:r>
      <w:proofErr w:type="gramEnd"/>
      <w:r w:rsidRPr="00F97D13">
        <w:t>усиление самодержавной власти. Оформление сословного строя. Окончательное закрепощение крестьян. Основные категории городского населения.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t xml:space="preserve">Духовенство. Казачество. Усиление роли барщины и оброка. Рост товарно-денежных отношений. Развитие мелкотоварного производства. </w:t>
      </w:r>
      <w:r w:rsidRPr="00F97D13">
        <w:rPr>
          <w:rFonts w:eastAsia="Calibri"/>
          <w:color w:val="000000"/>
        </w:rPr>
        <w:t>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B2B33" w:rsidRPr="00F97D13" w:rsidRDefault="003B2B33" w:rsidP="003B2B33">
      <w:pPr>
        <w:jc w:val="both"/>
      </w:pPr>
    </w:p>
    <w:p w:rsidR="003B2B33" w:rsidRPr="00F97D13" w:rsidRDefault="003B2B33" w:rsidP="003B2B33">
      <w:pPr>
        <w:jc w:val="both"/>
        <w:rPr>
          <w:b/>
        </w:rPr>
      </w:pPr>
      <w:r w:rsidRPr="00F97D13">
        <w:rPr>
          <w:b/>
        </w:rPr>
        <w:t>Глава 4. «</w:t>
      </w:r>
      <w:proofErr w:type="spellStart"/>
      <w:r w:rsidRPr="00F97D13">
        <w:rPr>
          <w:b/>
        </w:rPr>
        <w:t>Бунташный</w:t>
      </w:r>
      <w:proofErr w:type="spellEnd"/>
      <w:r w:rsidRPr="00F97D13">
        <w:rPr>
          <w:b/>
        </w:rPr>
        <w:t xml:space="preserve"> век» (6 часов)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Pr="00F97D13">
        <w:rPr>
          <w:rFonts w:eastAsia="Calibri"/>
          <w:color w:val="000000"/>
        </w:rPr>
        <w:t>И</w:t>
      </w:r>
      <w:proofErr w:type="spellEnd"/>
      <w:r w:rsidRPr="00F97D13">
        <w:rPr>
          <w:rFonts w:eastAsia="Calibri"/>
          <w:color w:val="000000"/>
        </w:rPr>
        <w:t>. Д. Милославского, итоги его деятельности. Царь Федор Алексеевич. Отмена местничества. Налоговая (податная) реформа.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lastRenderedPageBreak/>
        <w:t xml:space="preserve">Социальная структура российского общества. </w:t>
      </w:r>
      <w:proofErr w:type="gramStart"/>
      <w:r w:rsidRPr="00F97D13">
        <w:rPr>
          <w:rFonts w:eastAsia="Calibri"/>
          <w:color w:val="000000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F97D13">
        <w:rPr>
          <w:rFonts w:eastAsia="Calibri"/>
          <w:color w:val="000000"/>
        </w:rPr>
        <w:t xml:space="preserve"> Русская деревня в XVII в. Городские восстания середины XVII в. Соляной бунт в Москве. Псковско-Новгородское восстание.</w:t>
      </w:r>
      <w:r w:rsidRPr="00F97D13">
        <w:t xml:space="preserve"> Усиление позиций дворянства. </w:t>
      </w:r>
      <w:r w:rsidRPr="00F97D13">
        <w:rPr>
          <w:rFonts w:eastAsia="Calibri"/>
          <w:color w:val="000000"/>
        </w:rPr>
        <w:t xml:space="preserve">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под руководством Степана Разина.</w:t>
      </w:r>
    </w:p>
    <w:p w:rsidR="003B2B33" w:rsidRPr="00F97D13" w:rsidRDefault="003B2B33" w:rsidP="003B2B33">
      <w:pPr>
        <w:jc w:val="both"/>
      </w:pPr>
      <w:r w:rsidRPr="00F97D13">
        <w:tab/>
      </w:r>
      <w:r w:rsidRPr="00F97D13">
        <w:rPr>
          <w:rFonts w:eastAsia="Calibri"/>
          <w:color w:val="000000"/>
        </w:rPr>
        <w:t>Патриарх Никон. Раскол в Церкви. Протопоп Аввакум, формирование религиозной традиции старообрядчества.</w:t>
      </w:r>
      <w:r w:rsidRPr="00F97D13">
        <w:t xml:space="preserve"> Церковный собор 1666—1667 гг.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</w:p>
    <w:p w:rsidR="003B2B33" w:rsidRPr="00F97D13" w:rsidRDefault="003B2B33" w:rsidP="003B2B33">
      <w:pPr>
        <w:jc w:val="both"/>
        <w:rPr>
          <w:b/>
        </w:rPr>
      </w:pPr>
      <w:r w:rsidRPr="00F97D13">
        <w:rPr>
          <w:b/>
        </w:rPr>
        <w:t>Глава 5. Россия на новых рубежах (4 часа)</w:t>
      </w:r>
    </w:p>
    <w:p w:rsidR="003B2B33" w:rsidRPr="00F97D13" w:rsidRDefault="003B2B33" w:rsidP="003B2B33">
      <w:pPr>
        <w:jc w:val="both"/>
      </w:pPr>
      <w:r w:rsidRPr="00F97D13">
        <w:rPr>
          <w:rFonts w:eastAsia="Calibri"/>
          <w:color w:val="000000"/>
        </w:rPr>
        <w:t xml:space="preserve">Внешняя политика России в XVII в. Возобновление дипломатических контактов со странами Европы и Азии после Смуты. </w:t>
      </w:r>
      <w:r w:rsidRPr="00F97D13">
        <w:t xml:space="preserve"> Смоленская война. </w:t>
      </w:r>
      <w:proofErr w:type="spellStart"/>
      <w:r w:rsidRPr="00F97D13">
        <w:rPr>
          <w:rFonts w:eastAsia="Calibri"/>
          <w:color w:val="000000"/>
        </w:rPr>
        <w:t>Поляновский</w:t>
      </w:r>
      <w:proofErr w:type="spellEnd"/>
      <w:r w:rsidRPr="00F97D13">
        <w:rPr>
          <w:rFonts w:eastAsia="Calibri"/>
          <w:color w:val="000000"/>
        </w:rPr>
        <w:t xml:space="preserve"> мир. Контакты с православным населением Речи </w:t>
      </w:r>
      <w:proofErr w:type="spellStart"/>
      <w:r w:rsidRPr="00F97D13">
        <w:rPr>
          <w:rFonts w:eastAsia="Calibri"/>
          <w:color w:val="000000"/>
        </w:rPr>
        <w:t>Посполитой</w:t>
      </w:r>
      <w:proofErr w:type="spellEnd"/>
      <w:r w:rsidRPr="00F97D13">
        <w:rPr>
          <w:rFonts w:eastAsia="Calibri"/>
          <w:color w:val="000000"/>
        </w:rPr>
        <w:t xml:space="preserve">; противодействие полонизации, распространению католичества. Контакты с </w:t>
      </w:r>
      <w:proofErr w:type="gramStart"/>
      <w:r w:rsidRPr="00F97D13">
        <w:rPr>
          <w:rFonts w:eastAsia="Calibri"/>
          <w:color w:val="000000"/>
        </w:rPr>
        <w:t>Запорожской</w:t>
      </w:r>
      <w:proofErr w:type="gramEnd"/>
      <w:r w:rsidRPr="00F97D13">
        <w:rPr>
          <w:rFonts w:eastAsia="Calibri"/>
          <w:color w:val="000000"/>
        </w:rPr>
        <w:t xml:space="preserve"> </w:t>
      </w:r>
      <w:proofErr w:type="spellStart"/>
      <w:r w:rsidRPr="00F97D13">
        <w:rPr>
          <w:rFonts w:eastAsia="Calibri"/>
          <w:color w:val="000000"/>
        </w:rPr>
        <w:t>Сечью</w:t>
      </w:r>
      <w:proofErr w:type="spellEnd"/>
      <w:r w:rsidRPr="00F97D13">
        <w:rPr>
          <w:rFonts w:eastAsia="Calibri"/>
          <w:color w:val="000000"/>
        </w:rPr>
        <w:t xml:space="preserve">. Восстание Богдана Хмельницкого. </w:t>
      </w:r>
      <w:proofErr w:type="spellStart"/>
      <w:r w:rsidRPr="00F97D13">
        <w:rPr>
          <w:rFonts w:eastAsia="Calibri"/>
          <w:color w:val="000000"/>
        </w:rPr>
        <w:t>Переяславская</w:t>
      </w:r>
      <w:proofErr w:type="spellEnd"/>
      <w:r w:rsidRPr="00F97D13">
        <w:rPr>
          <w:rFonts w:eastAsia="Calibri"/>
          <w:color w:val="000000"/>
        </w:rPr>
        <w:t xml:space="preserve"> рада. Вхождение Украины в состав России. Война между Россией и Речью </w:t>
      </w:r>
      <w:proofErr w:type="spellStart"/>
      <w:r w:rsidRPr="00F97D13">
        <w:rPr>
          <w:rFonts w:eastAsia="Calibri"/>
          <w:color w:val="000000"/>
        </w:rPr>
        <w:t>Посполитой</w:t>
      </w:r>
      <w:proofErr w:type="spellEnd"/>
      <w:r w:rsidRPr="00F97D13">
        <w:rPr>
          <w:rFonts w:eastAsia="Calibri"/>
          <w:color w:val="000000"/>
        </w:rPr>
        <w:t xml:space="preserve"> 1654—1667 гг. </w:t>
      </w:r>
      <w:proofErr w:type="spellStart"/>
      <w:r w:rsidRPr="00F97D13">
        <w:rPr>
          <w:rFonts w:eastAsia="Calibri"/>
          <w:color w:val="000000"/>
        </w:rPr>
        <w:t>Андрусовское</w:t>
      </w:r>
      <w:proofErr w:type="spellEnd"/>
      <w:r w:rsidRPr="00F97D13">
        <w:rPr>
          <w:rFonts w:eastAsia="Calibri"/>
          <w:color w:val="000000"/>
        </w:rPr>
        <w:t xml:space="preserve"> перемирие. </w:t>
      </w:r>
      <w:r w:rsidRPr="00F97D13">
        <w:t xml:space="preserve">Присоединение Левобережной Украины и Киева к России. </w:t>
      </w:r>
    </w:p>
    <w:p w:rsidR="003B2B33" w:rsidRPr="00F97D13" w:rsidRDefault="003B2B33" w:rsidP="003B2B33">
      <w:pPr>
        <w:jc w:val="both"/>
      </w:pPr>
      <w:r w:rsidRPr="00F97D13">
        <w:rPr>
          <w:rFonts w:eastAsia="Calibri"/>
          <w:color w:val="000000"/>
        </w:rPr>
        <w:t xml:space="preserve">Война между Россией и Речью </w:t>
      </w:r>
      <w:proofErr w:type="spellStart"/>
      <w:r w:rsidRPr="00F97D13">
        <w:rPr>
          <w:rFonts w:eastAsia="Calibri"/>
          <w:color w:val="000000"/>
        </w:rPr>
        <w:t>Посполитой</w:t>
      </w:r>
      <w:proofErr w:type="spellEnd"/>
      <w:r w:rsidRPr="00F97D13">
        <w:rPr>
          <w:rFonts w:eastAsia="Calibri"/>
          <w:color w:val="000000"/>
        </w:rPr>
        <w:t xml:space="preserve"> 1654—1667 гг. </w:t>
      </w:r>
      <w:proofErr w:type="spellStart"/>
      <w:r w:rsidRPr="00F97D13">
        <w:rPr>
          <w:rFonts w:eastAsia="Calibri"/>
          <w:color w:val="000000"/>
        </w:rPr>
        <w:t>Андрусовское</w:t>
      </w:r>
      <w:proofErr w:type="spellEnd"/>
      <w:r w:rsidRPr="00F97D13">
        <w:rPr>
          <w:rFonts w:eastAsia="Calibri"/>
          <w:color w:val="000000"/>
        </w:rPr>
        <w:t xml:space="preserve"> перемирие. Русско-шведская война 1656—1658 гг. и ее результаты.</w:t>
      </w:r>
    </w:p>
    <w:p w:rsidR="003B2B33" w:rsidRPr="00F97D13" w:rsidRDefault="003B2B33" w:rsidP="003B2B33">
      <w:pPr>
        <w:jc w:val="both"/>
      </w:pPr>
      <w:r w:rsidRPr="00F97D13">
        <w:t xml:space="preserve"> Русско-турецкие отношения. </w:t>
      </w:r>
      <w:r w:rsidRPr="00F97D13">
        <w:rPr>
          <w:rFonts w:eastAsia="Calibri"/>
          <w:color w:val="000000"/>
        </w:rPr>
        <w:t>Конфликты с Османской империей.</w:t>
      </w:r>
      <w:r w:rsidRPr="00F97D13">
        <w:t xml:space="preserve"> Русско-турецкая война 1676—1681 гг. Крымские походы.</w:t>
      </w:r>
      <w:r w:rsidRPr="00F97D13">
        <w:rPr>
          <w:rFonts w:eastAsia="Calibri"/>
          <w:color w:val="000000"/>
        </w:rPr>
        <w:t xml:space="preserve"> «Азовское осадное сидение». «Чигиринская война» и Бахчисарайский мирный договор. Отношения России со странами Западной Европы. </w:t>
      </w:r>
      <w:r w:rsidRPr="00F97D13">
        <w:t>Освоение Сибири и Дальнего Востока.</w:t>
      </w:r>
    </w:p>
    <w:p w:rsidR="003B2B33" w:rsidRPr="00F97D13" w:rsidRDefault="003B2B33" w:rsidP="003B2B33">
      <w:pPr>
        <w:jc w:val="both"/>
        <w:rPr>
          <w:b/>
          <w:i/>
        </w:rPr>
      </w:pPr>
    </w:p>
    <w:p w:rsidR="003B2B33" w:rsidRPr="00F97D13" w:rsidRDefault="003B2B33" w:rsidP="003B2B33">
      <w:pPr>
        <w:jc w:val="both"/>
        <w:rPr>
          <w:b/>
        </w:rPr>
      </w:pPr>
      <w:r w:rsidRPr="00F97D13">
        <w:rPr>
          <w:b/>
        </w:rPr>
        <w:t>Г</w:t>
      </w:r>
      <w:r w:rsidRPr="00033D3B">
        <w:rPr>
          <w:b/>
        </w:rPr>
        <w:t>лава 6. В канун великих реформ(6</w:t>
      </w:r>
      <w:r w:rsidRPr="00F97D13">
        <w:rPr>
          <w:b/>
        </w:rPr>
        <w:t xml:space="preserve"> часов)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t xml:space="preserve">Политика Федора Алексеевича Романова. Борьба за власть в конце </w:t>
      </w:r>
      <w:r w:rsidRPr="00F97D13">
        <w:rPr>
          <w:lang w:val="en-US"/>
        </w:rPr>
        <w:t>XVII</w:t>
      </w:r>
      <w:r w:rsidRPr="00F97D13">
        <w:t xml:space="preserve"> в. Регентство Софьи Алексеевны. </w:t>
      </w:r>
      <w:proofErr w:type="spellStart"/>
      <w:r w:rsidRPr="00F97D13">
        <w:t>Хованщина</w:t>
      </w:r>
      <w:proofErr w:type="spellEnd"/>
      <w:r w:rsidRPr="00F97D13">
        <w:t xml:space="preserve">. Россия накануне петровского правления. Просвещение и </w:t>
      </w:r>
      <w:proofErr w:type="spellStart"/>
      <w:r w:rsidRPr="00F97D13">
        <w:t>образование</w:t>
      </w:r>
      <w:proofErr w:type="gramStart"/>
      <w:r w:rsidRPr="00F97D13">
        <w:t>.Р</w:t>
      </w:r>
      <w:proofErr w:type="gramEnd"/>
      <w:r w:rsidRPr="00F97D13">
        <w:t>азвитие</w:t>
      </w:r>
      <w:proofErr w:type="spellEnd"/>
      <w:r w:rsidRPr="00F97D13">
        <w:t xml:space="preserve"> литературы, архитектуры, изобразительного искусства. </w:t>
      </w:r>
      <w:r w:rsidRPr="00F97D13">
        <w:rPr>
          <w:rFonts w:eastAsia="Calibri"/>
          <w:color w:val="000000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F97D13">
        <w:rPr>
          <w:rFonts w:eastAsia="Calibri"/>
          <w:color w:val="000000"/>
        </w:rPr>
        <w:t>Солари</w:t>
      </w:r>
      <w:proofErr w:type="spellEnd"/>
      <w:r w:rsidRPr="00F97D13">
        <w:rPr>
          <w:rFonts w:eastAsia="Calibri"/>
          <w:color w:val="000000"/>
        </w:rPr>
        <w:t xml:space="preserve">, </w:t>
      </w:r>
      <w:proofErr w:type="spellStart"/>
      <w:r w:rsidRPr="00F97D13">
        <w:rPr>
          <w:rFonts w:eastAsia="Calibri"/>
          <w:color w:val="000000"/>
        </w:rPr>
        <w:t>Алевиз</w:t>
      </w:r>
      <w:proofErr w:type="spellEnd"/>
      <w:r w:rsidRPr="00F97D13">
        <w:rPr>
          <w:rFonts w:eastAsia="Calibri"/>
          <w:color w:val="000000"/>
        </w:rPr>
        <w:t xml:space="preserve"> </w:t>
      </w:r>
      <w:proofErr w:type="spellStart"/>
      <w:r w:rsidRPr="00F97D13">
        <w:rPr>
          <w:rFonts w:eastAsia="Calibri"/>
          <w:color w:val="000000"/>
        </w:rPr>
        <w:t>Фрязин</w:t>
      </w:r>
      <w:proofErr w:type="spellEnd"/>
      <w:r w:rsidRPr="00F97D13">
        <w:rPr>
          <w:rFonts w:eastAsia="Calibri"/>
          <w:color w:val="000000"/>
        </w:rPr>
        <w:t xml:space="preserve">, </w:t>
      </w:r>
      <w:proofErr w:type="spellStart"/>
      <w:r w:rsidRPr="00F97D13">
        <w:rPr>
          <w:rFonts w:eastAsia="Calibri"/>
          <w:color w:val="000000"/>
        </w:rPr>
        <w:t>Петрок</w:t>
      </w:r>
      <w:proofErr w:type="spellEnd"/>
      <w:r w:rsidRPr="00F97D13">
        <w:rPr>
          <w:rFonts w:eastAsia="Calibri"/>
          <w:color w:val="000000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t xml:space="preserve">Изобразительное искусство. Симон Ушаков. Ярославская школа иконописи. </w:t>
      </w:r>
      <w:proofErr w:type="spellStart"/>
      <w:r w:rsidRPr="00F97D13">
        <w:rPr>
          <w:rFonts w:eastAsia="Calibri"/>
          <w:color w:val="000000"/>
        </w:rPr>
        <w:t>Парсунная</w:t>
      </w:r>
      <w:proofErr w:type="spellEnd"/>
      <w:r w:rsidRPr="00F97D13">
        <w:rPr>
          <w:rFonts w:eastAsia="Calibri"/>
          <w:color w:val="000000"/>
        </w:rPr>
        <w:t xml:space="preserve"> живопись. Летописание и начало книгопечатания. Лицевой свод. «Домострой».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F97D13">
        <w:rPr>
          <w:rFonts w:eastAsia="Calibri"/>
          <w:color w:val="000000"/>
        </w:rPr>
        <w:t>Симеон</w:t>
      </w:r>
      <w:proofErr w:type="spellEnd"/>
      <w:r w:rsidRPr="00F97D13">
        <w:rPr>
          <w:rFonts w:eastAsia="Calibri"/>
          <w:color w:val="000000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3B2B33" w:rsidRPr="00F97D13" w:rsidRDefault="003B2B33" w:rsidP="003B2B33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F97D13">
        <w:rPr>
          <w:rFonts w:eastAsia="Calibri"/>
          <w:color w:val="000000"/>
        </w:rPr>
        <w:t>Гизеля</w:t>
      </w:r>
      <w:proofErr w:type="spellEnd"/>
      <w:r w:rsidRPr="00F97D13">
        <w:rPr>
          <w:rFonts w:eastAsia="Calibri"/>
          <w:color w:val="000000"/>
        </w:rPr>
        <w:t xml:space="preserve"> — первое учебное пособие по истории.</w:t>
      </w:r>
    </w:p>
    <w:p w:rsidR="003B2B33" w:rsidRPr="00C30E59" w:rsidRDefault="003B2B33" w:rsidP="00C30E59">
      <w:pPr>
        <w:autoSpaceDE w:val="0"/>
        <w:autoSpaceDN w:val="0"/>
        <w:adjustRightInd w:val="0"/>
        <w:ind w:firstLine="550"/>
        <w:jc w:val="both"/>
        <w:rPr>
          <w:rFonts w:eastAsia="Calibri"/>
          <w:color w:val="000000"/>
        </w:rPr>
      </w:pPr>
      <w:r w:rsidRPr="00F97D13">
        <w:rPr>
          <w:rFonts w:eastAsia="Calibri"/>
          <w:color w:val="000000"/>
        </w:rPr>
        <w:t>Изменения в картине мира в XVI—XVII вв. и повседневная жизнь человека. Жилище и предметы быта. Семья и семейные отношения. Религия и суеверия. Синтез европейской и восточной культур в быте высших слоев населения страны.</w:t>
      </w:r>
    </w:p>
    <w:p w:rsidR="003B2B33" w:rsidRDefault="003B2B33" w:rsidP="00C30E59">
      <w:pPr>
        <w:jc w:val="both"/>
        <w:rPr>
          <w:b/>
          <w:bCs/>
        </w:rPr>
      </w:pPr>
      <w:r w:rsidRPr="00F97D13">
        <w:rPr>
          <w:b/>
          <w:bCs/>
        </w:rPr>
        <w:t xml:space="preserve">Резерв – </w:t>
      </w:r>
      <w:r w:rsidRPr="00033D3B">
        <w:rPr>
          <w:b/>
          <w:bCs/>
        </w:rPr>
        <w:t>2</w:t>
      </w:r>
      <w:r w:rsidRPr="00F97D13">
        <w:rPr>
          <w:b/>
          <w:bCs/>
        </w:rPr>
        <w:t xml:space="preserve"> час</w:t>
      </w:r>
      <w:r w:rsidRPr="00033D3B">
        <w:rPr>
          <w:b/>
          <w:bCs/>
        </w:rPr>
        <w:t>а</w:t>
      </w:r>
    </w:p>
    <w:p w:rsidR="00BA2FBF" w:rsidRDefault="00BA2FBF" w:rsidP="00C30E59">
      <w:pPr>
        <w:jc w:val="both"/>
        <w:rPr>
          <w:b/>
          <w:bCs/>
        </w:rPr>
      </w:pPr>
    </w:p>
    <w:p w:rsidR="00BA2FBF" w:rsidRDefault="00BA2FBF" w:rsidP="00C30E59">
      <w:pPr>
        <w:jc w:val="both"/>
        <w:rPr>
          <w:b/>
          <w:bCs/>
        </w:rPr>
      </w:pPr>
    </w:p>
    <w:p w:rsidR="00BA2FBF" w:rsidRDefault="00BA2FBF" w:rsidP="00C30E59">
      <w:pPr>
        <w:jc w:val="both"/>
        <w:rPr>
          <w:b/>
          <w:bCs/>
        </w:rPr>
      </w:pPr>
    </w:p>
    <w:p w:rsidR="00BA2FBF" w:rsidRDefault="00BA2FBF" w:rsidP="00C30E59">
      <w:pPr>
        <w:jc w:val="both"/>
        <w:rPr>
          <w:b/>
          <w:bCs/>
        </w:rPr>
      </w:pPr>
    </w:p>
    <w:p w:rsidR="00BA2FBF" w:rsidRPr="00C30E59" w:rsidRDefault="00BA2FBF" w:rsidP="00C30E59">
      <w:pPr>
        <w:jc w:val="both"/>
        <w:rPr>
          <w:b/>
          <w:bCs/>
          <w:iCs/>
        </w:rPr>
      </w:pPr>
    </w:p>
    <w:p w:rsidR="00BA2FBF" w:rsidRDefault="00BA2FBF" w:rsidP="003B2B33">
      <w:pPr>
        <w:jc w:val="both"/>
      </w:pPr>
    </w:p>
    <w:p w:rsidR="00BA2FBF" w:rsidRDefault="00BA2FBF" w:rsidP="003B2B33">
      <w:pPr>
        <w:jc w:val="both"/>
      </w:pPr>
    </w:p>
    <w:p w:rsidR="00C30E59" w:rsidRPr="005C3647" w:rsidRDefault="00C30E59" w:rsidP="00C30E59">
      <w:pPr>
        <w:spacing w:line="276" w:lineRule="auto"/>
        <w:jc w:val="center"/>
        <w:rPr>
          <w:rFonts w:eastAsiaTheme="minorEastAsia"/>
          <w:b/>
        </w:rPr>
      </w:pPr>
      <w:r w:rsidRPr="005C3647">
        <w:rPr>
          <w:rFonts w:eastAsiaTheme="minorEastAsia"/>
          <w:b/>
          <w:lang w:val="en-US"/>
        </w:rPr>
        <w:lastRenderedPageBreak/>
        <w:t>IV</w:t>
      </w:r>
      <w:r w:rsidRPr="005C3647">
        <w:rPr>
          <w:rFonts w:eastAsiaTheme="minorEastAsia"/>
          <w:b/>
        </w:rPr>
        <w:t xml:space="preserve">.Календарно-тематическое планирование по </w:t>
      </w:r>
      <w:r>
        <w:rPr>
          <w:rFonts w:eastAsiaTheme="minorEastAsia"/>
          <w:b/>
        </w:rPr>
        <w:t>истории</w:t>
      </w:r>
    </w:p>
    <w:p w:rsidR="00C30E59" w:rsidRPr="005C3647" w:rsidRDefault="00C30E59" w:rsidP="00C30E59">
      <w:p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в 7</w:t>
      </w:r>
      <w:r w:rsidR="005C31D5">
        <w:rPr>
          <w:rFonts w:eastAsiaTheme="minorEastAsia"/>
          <w:b/>
        </w:rPr>
        <w:t xml:space="preserve"> классе на 20</w:t>
      </w:r>
      <w:r w:rsidR="00EA6689">
        <w:rPr>
          <w:rFonts w:eastAsiaTheme="minorEastAsia"/>
          <w:b/>
        </w:rPr>
        <w:t>20</w:t>
      </w:r>
      <w:r w:rsidRPr="005C3647">
        <w:rPr>
          <w:rFonts w:eastAsiaTheme="minorEastAsia"/>
          <w:b/>
        </w:rPr>
        <w:t>-20</w:t>
      </w:r>
      <w:r w:rsidR="005C31D5">
        <w:rPr>
          <w:rFonts w:eastAsiaTheme="minorEastAsia"/>
          <w:b/>
        </w:rPr>
        <w:t>2</w:t>
      </w:r>
      <w:r w:rsidR="00EA6689">
        <w:rPr>
          <w:rFonts w:eastAsiaTheme="minorEastAsia"/>
          <w:b/>
        </w:rPr>
        <w:t>1</w:t>
      </w:r>
      <w:r w:rsidRPr="005C3647">
        <w:rPr>
          <w:rFonts w:eastAsiaTheme="minorEastAsia"/>
          <w:b/>
        </w:rPr>
        <w:t xml:space="preserve"> учебный год.</w:t>
      </w:r>
    </w:p>
    <w:tbl>
      <w:tblPr>
        <w:tblW w:w="10258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954"/>
        <w:gridCol w:w="824"/>
        <w:gridCol w:w="1417"/>
        <w:gridCol w:w="1469"/>
      </w:tblGrid>
      <w:tr w:rsidR="00C30E59" w:rsidRPr="009B1034" w:rsidTr="001817F3">
        <w:trPr>
          <w:trHeight w:val="686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9B1034">
              <w:rPr>
                <w:b/>
              </w:rPr>
              <w:t xml:space="preserve">№  </w:t>
            </w:r>
            <w:proofErr w:type="gramStart"/>
            <w:r w:rsidRPr="009B1034">
              <w:rPr>
                <w:b/>
              </w:rPr>
              <w:t>п</w:t>
            </w:r>
            <w:proofErr w:type="gramEnd"/>
            <w:r w:rsidRPr="009B1034"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9B1034">
              <w:rPr>
                <w:b/>
              </w:rPr>
              <w:t>Тема урока, раздела</w:t>
            </w:r>
          </w:p>
        </w:tc>
        <w:tc>
          <w:tcPr>
            <w:tcW w:w="8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9B1034">
              <w:rPr>
                <w:b/>
              </w:rPr>
              <w:t>во часов</w:t>
            </w:r>
          </w:p>
        </w:tc>
        <w:tc>
          <w:tcPr>
            <w:tcW w:w="288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 w:rsidRPr="009B1034">
              <w:rPr>
                <w:b/>
              </w:rPr>
              <w:t>Дата проведения</w:t>
            </w: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8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</w:tr>
      <w:tr w:rsidR="00C06012" w:rsidRPr="00856BF9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История Нового времени, 1500-1800.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70C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856BF9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856BF9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 xml:space="preserve">Глава </w:t>
            </w:r>
            <w:r w:rsidRPr="008B476F">
              <w:rPr>
                <w:b/>
                <w:color w:val="0070C0"/>
                <w:lang w:val="en-US"/>
              </w:rPr>
              <w:t>I</w:t>
            </w:r>
            <w:r w:rsidRPr="008B476F">
              <w:rPr>
                <w:b/>
                <w:color w:val="0070C0"/>
              </w:rPr>
              <w:t>.Мир в начале Нового времени. Великие географические открытия. Возрождения. Реформация.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8B476F" w:rsidRDefault="00A37BD3" w:rsidP="003404A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70C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856BF9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C06012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19330B">
              <w:t>Введение.</w:t>
            </w:r>
            <w:r>
              <w:t xml:space="preserve"> От Средневековья к Новому времени. 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Технические открытия и выход к Мировому океану.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Встреча миров. Великие географические открытия и их последствия.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 xml:space="preserve">Усиление королевской власти в </w:t>
            </w:r>
            <w:proofErr w:type="gramStart"/>
            <w:r w:rsidRPr="00AE277E">
              <w:t>Х</w:t>
            </w:r>
            <w:proofErr w:type="gramEnd"/>
            <w:r w:rsidRPr="00AE277E">
              <w:rPr>
                <w:lang w:val="en-US"/>
              </w:rPr>
              <w:t>VI</w:t>
            </w:r>
            <w:r w:rsidRPr="00AE277E">
              <w:t>-Х</w:t>
            </w:r>
            <w:r w:rsidRPr="00AE277E">
              <w:rPr>
                <w:lang w:val="en-US"/>
              </w:rPr>
              <w:t>VII</w:t>
            </w:r>
            <w:r w:rsidRPr="00AE277E">
              <w:t xml:space="preserve"> вв.</w:t>
            </w:r>
            <w:r>
              <w:t xml:space="preserve"> </w:t>
            </w:r>
            <w:r w:rsidRPr="00AE277E">
              <w:t>Абсолютизм в Европе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AE277E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 xml:space="preserve">Усиление королевской власти в </w:t>
            </w:r>
            <w:proofErr w:type="gramStart"/>
            <w:r w:rsidRPr="00AE277E">
              <w:t>Х</w:t>
            </w:r>
            <w:proofErr w:type="gramEnd"/>
            <w:r w:rsidRPr="00AE277E">
              <w:rPr>
                <w:lang w:val="en-US"/>
              </w:rPr>
              <w:t>VI</w:t>
            </w:r>
            <w:r w:rsidRPr="00AE277E">
              <w:t>-Х</w:t>
            </w:r>
            <w:r w:rsidRPr="00AE277E">
              <w:rPr>
                <w:lang w:val="en-US"/>
              </w:rPr>
              <w:t>VII</w:t>
            </w:r>
            <w:r w:rsidRPr="00AE277E">
              <w:t xml:space="preserve"> вв.</w:t>
            </w:r>
            <w:r>
              <w:t xml:space="preserve"> </w:t>
            </w:r>
            <w:r w:rsidRPr="00AE277E">
              <w:t>Абсолютизм в Европе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726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</w:t>
            </w:r>
            <w:r w:rsidR="00935E0B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Дух предпринимательства преобразует экономику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935E0B" w:rsidRPr="00033D3B" w:rsidRDefault="00C06012" w:rsidP="00935E0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E277E">
              <w:t xml:space="preserve">Европейское общество в раннее Новое время. </w:t>
            </w:r>
          </w:p>
          <w:p w:rsidR="00C06012" w:rsidRPr="00033D3B" w:rsidRDefault="00C06012" w:rsidP="001817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E0B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935E0B" w:rsidRDefault="00935E0B" w:rsidP="001817F3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935E0B" w:rsidRDefault="00935E0B" w:rsidP="00935E0B">
            <w:pPr>
              <w:widowControl w:val="0"/>
              <w:autoSpaceDE w:val="0"/>
              <w:autoSpaceDN w:val="0"/>
              <w:adjustRightInd w:val="0"/>
            </w:pPr>
            <w:r w:rsidRPr="00AE277E">
              <w:t>Повседневная жизнь</w:t>
            </w:r>
            <w:r>
              <w:t>.</w:t>
            </w:r>
          </w:p>
          <w:p w:rsidR="00935E0B" w:rsidRPr="00AE277E" w:rsidRDefault="00935E0B" w:rsidP="00935E0B">
            <w:pPr>
              <w:widowControl w:val="0"/>
              <w:autoSpaceDE w:val="0"/>
              <w:autoSpaceDN w:val="0"/>
              <w:adjustRightInd w:val="0"/>
            </w:pPr>
            <w:r w:rsidRPr="00033D3B">
              <w:rPr>
                <w:i/>
              </w:rPr>
              <w:t>Проект: « Модная Европа (</w:t>
            </w:r>
            <w:r w:rsidRPr="00033D3B">
              <w:rPr>
                <w:i/>
                <w:lang w:val="en-US"/>
              </w:rPr>
              <w:t>XVI</w:t>
            </w:r>
            <w:r w:rsidRPr="00033D3B">
              <w:rPr>
                <w:i/>
              </w:rPr>
              <w:t>-</w:t>
            </w:r>
            <w:r w:rsidRPr="00033D3B">
              <w:rPr>
                <w:i/>
                <w:lang w:val="en-US"/>
              </w:rPr>
              <w:t>XVII</w:t>
            </w:r>
            <w:r w:rsidRPr="00033D3B">
              <w:rPr>
                <w:i/>
              </w:rPr>
              <w:t xml:space="preserve"> в).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935E0B" w:rsidRDefault="00935E0B" w:rsidP="001817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35E0B" w:rsidRPr="0019330B" w:rsidRDefault="00935E0B" w:rsidP="001817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35E0B" w:rsidRPr="0019330B" w:rsidRDefault="00935E0B" w:rsidP="001817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9</w:t>
            </w:r>
            <w:r w:rsidR="00C06012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Великие гуманисты Европы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10.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Мир художественной культуры Возрождения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11</w:t>
            </w:r>
            <w:r w:rsidR="00C06012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AE277E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Мир художественной культуры Возрождения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12</w:t>
            </w:r>
            <w:r w:rsidR="00C06012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Рождение новой европейской науки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935E0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935E0B">
              <w:t>3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9221F6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Начало Р</w:t>
            </w:r>
            <w:r w:rsidR="00C06012" w:rsidRPr="00AE277E">
              <w:t>еформации в Европе. Обновление христианства</w:t>
            </w:r>
            <w:r w:rsidR="00C06012"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935E0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935E0B">
              <w:t>4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AE277E" w:rsidRDefault="009221F6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Начало Р</w:t>
            </w:r>
            <w:r w:rsidR="00C06012" w:rsidRPr="00AE277E">
              <w:t>еформации в Европе. Обновление христианства</w:t>
            </w:r>
            <w:r w:rsidR="00C06012"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395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935E0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935E0B">
              <w:t>5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4F14B7" w:rsidRDefault="009221F6" w:rsidP="001817F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Распространение Р</w:t>
            </w:r>
            <w:r w:rsidR="00C06012" w:rsidRPr="004F14B7">
              <w:rPr>
                <w:rFonts w:eastAsia="Calibri"/>
                <w:lang w:eastAsia="en-US"/>
              </w:rPr>
              <w:t>еформации. Контрреформация</w:t>
            </w:r>
            <w:r w:rsidR="00C06012">
              <w:rPr>
                <w:rFonts w:eastAsia="Calibri"/>
                <w:lang w:eastAsia="en-US"/>
              </w:rPr>
              <w:t>.</w:t>
            </w:r>
            <w:r w:rsidR="00C06012" w:rsidRPr="004F14B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395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935E0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935E0B">
              <w:t>6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4F14B7" w:rsidRDefault="009221F6" w:rsidP="001817F3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Распространение Р</w:t>
            </w:r>
            <w:r w:rsidR="00C06012" w:rsidRPr="004F14B7">
              <w:rPr>
                <w:rFonts w:eastAsia="Calibri"/>
                <w:lang w:eastAsia="en-US"/>
              </w:rPr>
              <w:t>еформации. Контрреформация</w:t>
            </w:r>
            <w:r w:rsidR="00C0601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935E0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935E0B">
              <w:t>7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Королевская власть и Реформация в Англии. Борьба за господство на морях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935E0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  <w:r w:rsidR="00935E0B">
              <w:t>8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AE277E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Королевская власть и Реформация в Англии. Борьба за господство на морях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5620CE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1817F3" w:rsidP="00935E0B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</w:t>
            </w:r>
            <w:r w:rsidR="00935E0B">
              <w:t>9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Религиозные войны и укрепление абсолютной монархии во Франции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1817F3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1817F3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20</w:t>
            </w:r>
            <w:r w:rsidR="001817F3"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1817F3" w:rsidRPr="00AE277E" w:rsidRDefault="001817F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Подведем итоги: «</w:t>
            </w:r>
            <w:r w:rsidR="003404A3" w:rsidRPr="003404A3">
              <w:t>Мир в начале Нового времени. Великие географические открытия. Возрождения. Реформация</w:t>
            </w:r>
            <w:proofErr w:type="gramStart"/>
            <w:r w:rsidR="003404A3" w:rsidRPr="003404A3">
              <w:t>.»</w:t>
            </w:r>
            <w:proofErr w:type="gramEnd"/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1817F3" w:rsidRDefault="003404A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817F3" w:rsidRPr="0019330B" w:rsidRDefault="001817F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817F3" w:rsidRPr="0019330B" w:rsidRDefault="001817F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70C0"/>
              </w:rPr>
            </w:pPr>
            <w:r w:rsidRPr="008B476F">
              <w:rPr>
                <w:b/>
                <w:color w:val="0070C0"/>
              </w:rPr>
              <w:t xml:space="preserve">Глава </w:t>
            </w:r>
            <w:r w:rsidRPr="008B476F">
              <w:rPr>
                <w:b/>
                <w:color w:val="0070C0"/>
                <w:lang w:val="en-US"/>
              </w:rPr>
              <w:t>II</w:t>
            </w:r>
            <w:r w:rsidRPr="008B476F">
              <w:rPr>
                <w:b/>
                <w:color w:val="0070C0"/>
              </w:rPr>
              <w:t>.Первые революции Нового времени. Международные отношения (борьба за первенство в Европе и в колониях).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8B476F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935E0B" w:rsidP="00CB703E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CB703E">
              <w:t>1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AE277E">
              <w:t>Освободительная</w:t>
            </w:r>
            <w:r w:rsidR="009221F6">
              <w:t xml:space="preserve"> война в Нидерландах. Рождение Р</w:t>
            </w:r>
            <w:r w:rsidRPr="00AE277E">
              <w:t>еспублики Соединённых провинций.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4F14B7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F14B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935E0B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935E0B" w:rsidRDefault="00935E0B" w:rsidP="00CB703E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CB703E">
              <w:t>2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935E0B" w:rsidRPr="00AE277E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Освободительная</w:t>
            </w:r>
            <w:r w:rsidR="009221F6">
              <w:t xml:space="preserve"> война в Нидерландах. Рождение Р</w:t>
            </w:r>
            <w:r w:rsidRPr="00AE277E">
              <w:t>еспублики Соединённых провинций.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935E0B" w:rsidRPr="004F14B7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35E0B" w:rsidRPr="0019330B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35E0B" w:rsidRPr="0019330B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935E0B" w:rsidP="00CB703E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CB703E">
              <w:t>3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4F14B7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>Парламент против короля. Революция в Англии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4F14B7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4F14B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935E0B" w:rsidP="00CB703E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CB703E">
              <w:t>4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>
              <w:t>Путь к парламентской монархии.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4F14B7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935E0B" w:rsidP="00CB703E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CB703E">
              <w:t>5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E277E">
              <w:t xml:space="preserve">Международные отношения в </w:t>
            </w:r>
            <w:r w:rsidRPr="00AE277E">
              <w:rPr>
                <w:lang w:val="en-US"/>
              </w:rPr>
              <w:t>XVI</w:t>
            </w:r>
            <w:r w:rsidRPr="00AE277E">
              <w:t>-</w:t>
            </w:r>
            <w:r w:rsidRPr="00AE277E">
              <w:rPr>
                <w:lang w:val="en-US"/>
              </w:rPr>
              <w:t>XVIII</w:t>
            </w:r>
            <w:r w:rsidRPr="00AE277E">
              <w:t xml:space="preserve"> вв.</w:t>
            </w:r>
          </w:p>
          <w:p w:rsidR="00C06012" w:rsidRPr="00033D3B" w:rsidRDefault="00C06012" w:rsidP="001817F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4F14B7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935E0B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935E0B" w:rsidRDefault="00935E0B" w:rsidP="00CB703E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CB703E">
              <w:t>6</w:t>
            </w:r>
            <w:r>
              <w:t>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B703E" w:rsidRDefault="00CB703E" w:rsidP="00CB703E">
            <w:pPr>
              <w:widowControl w:val="0"/>
              <w:autoSpaceDE w:val="0"/>
              <w:autoSpaceDN w:val="0"/>
              <w:adjustRightInd w:val="0"/>
            </w:pPr>
            <w:r w:rsidRPr="00AE277E">
              <w:t xml:space="preserve">Международные отношения в </w:t>
            </w:r>
            <w:r w:rsidRPr="00AE277E">
              <w:rPr>
                <w:lang w:val="en-US"/>
              </w:rPr>
              <w:t>XVI</w:t>
            </w:r>
            <w:r w:rsidRPr="00AE277E">
              <w:t>-</w:t>
            </w:r>
            <w:r w:rsidRPr="00AE277E">
              <w:rPr>
                <w:lang w:val="en-US"/>
              </w:rPr>
              <w:t>XVIII</w:t>
            </w:r>
            <w:r w:rsidRPr="00AE277E">
              <w:t xml:space="preserve"> вв.</w:t>
            </w:r>
          </w:p>
          <w:p w:rsidR="00935E0B" w:rsidRPr="00AE277E" w:rsidRDefault="00CB703E" w:rsidP="00CB703E">
            <w:pPr>
              <w:widowControl w:val="0"/>
              <w:autoSpaceDE w:val="0"/>
              <w:autoSpaceDN w:val="0"/>
              <w:adjustRightInd w:val="0"/>
            </w:pPr>
            <w:r w:rsidRPr="00033D3B">
              <w:rPr>
                <w:i/>
              </w:rPr>
              <w:t>Проект: « Литературные произведения как исторический источник»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935E0B" w:rsidRDefault="00CB703E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35E0B" w:rsidRPr="0019330B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35E0B" w:rsidRPr="0019330B" w:rsidRDefault="00935E0B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B703E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B703E" w:rsidRDefault="00CB703E" w:rsidP="00CB703E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27.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B703E" w:rsidRPr="00AE277E" w:rsidRDefault="00A37BD3" w:rsidP="00CB703E">
            <w:pPr>
              <w:widowControl w:val="0"/>
              <w:autoSpaceDE w:val="0"/>
              <w:autoSpaceDN w:val="0"/>
              <w:adjustRightInd w:val="0"/>
            </w:pPr>
            <w:r>
              <w:t>Подведем итоги: «</w:t>
            </w:r>
            <w:r w:rsidRPr="00A37BD3">
              <w:t>Первые революции Нового времени. Международные отношения (борьба за первенство в Европе и в колониях)</w:t>
            </w:r>
            <w:proofErr w:type="gramStart"/>
            <w:r w:rsidRPr="00A37BD3">
              <w:t>.»</w:t>
            </w:r>
            <w:proofErr w:type="gramEnd"/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B703E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B703E" w:rsidRPr="0019330B" w:rsidRDefault="00CB703E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B703E" w:rsidRPr="0019330B" w:rsidRDefault="00CB703E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Заключение.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8B476F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70C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06012" w:rsidRPr="0019330B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06012" w:rsidRDefault="00CB703E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  <w:r w:rsidR="00C06012">
              <w:t>8.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BA1E44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Итоговое тестирование.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06012" w:rsidRPr="00BA1E44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BA1E4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6012" w:rsidRPr="00BA1E44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6012" w:rsidRPr="0019330B" w:rsidRDefault="00C06012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B476F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История России:</w:t>
            </w:r>
            <w:r w:rsidRPr="008B476F">
              <w:rPr>
                <w:b/>
                <w:color w:val="0070C0"/>
                <w:lang w:val="en-US"/>
              </w:rPr>
              <w:t>XVI</w:t>
            </w:r>
            <w:r w:rsidRPr="008B476F">
              <w:rPr>
                <w:b/>
                <w:color w:val="0070C0"/>
              </w:rPr>
              <w:t xml:space="preserve">-конец </w:t>
            </w:r>
            <w:r w:rsidRPr="008B476F">
              <w:rPr>
                <w:b/>
                <w:color w:val="0070C0"/>
                <w:lang w:val="en-US"/>
              </w:rPr>
              <w:t>XVII</w:t>
            </w:r>
            <w:r w:rsidRPr="008B476F">
              <w:rPr>
                <w:b/>
                <w:color w:val="0070C0"/>
              </w:rPr>
              <w:t xml:space="preserve"> в.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B476F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B476F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Pr="009B1034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B476F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Введение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B476F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B476F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</w:rPr>
            </w:pPr>
          </w:p>
        </w:tc>
      </w:tr>
      <w:tr w:rsidR="00C30E59" w:rsidRPr="009B1034" w:rsidTr="001817F3">
        <w:trPr>
          <w:trHeight w:val="350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Pr="00D212EA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29.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Введение.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350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B476F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 xml:space="preserve">Глава </w:t>
            </w:r>
            <w:r w:rsidRPr="008B476F">
              <w:rPr>
                <w:b/>
                <w:color w:val="0070C0"/>
                <w:lang w:val="en-US"/>
              </w:rPr>
              <w:t>I</w:t>
            </w:r>
            <w:r w:rsidRPr="008B476F">
              <w:rPr>
                <w:b/>
                <w:color w:val="0070C0"/>
              </w:rPr>
              <w:t>.Создание Московского царства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B476F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8B476F">
              <w:rPr>
                <w:b/>
                <w:color w:val="0070C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Pr="00D212EA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30.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 xml:space="preserve">Василий </w:t>
            </w:r>
            <w:r>
              <w:rPr>
                <w:lang w:val="en-US"/>
              </w:rPr>
              <w:t>III</w:t>
            </w:r>
            <w:r w:rsidRPr="00D212EA">
              <w:t xml:space="preserve"> </w:t>
            </w:r>
            <w:r>
              <w:t>и его время.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31.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 xml:space="preserve">Василий </w:t>
            </w:r>
            <w:r>
              <w:rPr>
                <w:lang w:val="en-US"/>
              </w:rPr>
              <w:t>III</w:t>
            </w:r>
            <w:r w:rsidRPr="00D212EA">
              <w:t xml:space="preserve"> </w:t>
            </w:r>
            <w:r>
              <w:t>и его время.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32.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Русское государство и общество: трудности роста.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33.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rPr>
                <w:bCs/>
              </w:rPr>
              <w:t>Начало реформ</w:t>
            </w:r>
            <w:r w:rsidRPr="00512AF5">
              <w:rPr>
                <w:bCs/>
              </w:rPr>
              <w:t>. Избранная рада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34.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Строительство царства.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35.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Строительство царства.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36.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F816B8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AF7ABD">
              <w:rPr>
                <w:bCs/>
              </w:rPr>
              <w:t xml:space="preserve">Внешняя политика Ивана </w:t>
            </w:r>
            <w:r w:rsidRPr="00AF7ABD">
              <w:rPr>
                <w:bCs/>
                <w:lang w:val="en-US"/>
              </w:rPr>
              <w:t>IV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37.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F816B8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 xml:space="preserve">Опричнина. Итоги правления Ивана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38.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 xml:space="preserve">Опричнина. Итоги правления Ивана </w:t>
            </w:r>
            <w:r>
              <w:rPr>
                <w:lang w:val="en-US"/>
              </w:rPr>
              <w:t>IV</w:t>
            </w:r>
            <w: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39.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0B2C54">
              <w:rPr>
                <w:bCs/>
              </w:rPr>
              <w:t xml:space="preserve">Русская культура в </w:t>
            </w:r>
            <w:r w:rsidRPr="000B2C54">
              <w:rPr>
                <w:bCs/>
                <w:lang w:val="en-US"/>
              </w:rPr>
              <w:t>XVI</w:t>
            </w:r>
            <w:r w:rsidRPr="000B2C54">
              <w:rPr>
                <w:bCs/>
              </w:rPr>
              <w:t xml:space="preserve">  веке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40.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</w:pPr>
            <w:r>
              <w:t>Повторение «Создание Московского царства».</w:t>
            </w:r>
          </w:p>
          <w:p w:rsidR="00C30E59" w:rsidRPr="00E122D3" w:rsidRDefault="00C30E59" w:rsidP="001817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122D3">
              <w:rPr>
                <w:i/>
              </w:rPr>
              <w:t>Проект: «Поход Ермака в Сибирь».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 xml:space="preserve">Глава </w:t>
            </w:r>
            <w:r w:rsidRPr="00B234CA">
              <w:rPr>
                <w:b/>
                <w:color w:val="0070C0"/>
                <w:lang w:val="en-US"/>
              </w:rPr>
              <w:t>II</w:t>
            </w:r>
            <w:r w:rsidRPr="00B234CA">
              <w:rPr>
                <w:b/>
                <w:color w:val="0070C0"/>
              </w:rPr>
              <w:t>.Смута в России.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41.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rPr>
                <w:rFonts w:eastAsia="Calibri"/>
                <w:bCs/>
                <w:lang w:eastAsia="en-US"/>
              </w:rPr>
            </w:pPr>
            <w:r w:rsidRPr="00856BF9">
              <w:rPr>
                <w:rFonts w:eastAsia="Calibri"/>
                <w:bCs/>
                <w:lang w:eastAsia="en-US"/>
              </w:rPr>
              <w:t xml:space="preserve">Кризис власти на рубеже </w:t>
            </w:r>
            <w:r w:rsidRPr="00856BF9">
              <w:rPr>
                <w:rFonts w:eastAsia="Calibri"/>
                <w:bCs/>
                <w:lang w:val="en-US" w:eastAsia="en-US"/>
              </w:rPr>
              <w:t>XVI</w:t>
            </w:r>
            <w:r w:rsidRPr="00856BF9">
              <w:rPr>
                <w:rFonts w:eastAsia="Calibri"/>
                <w:bCs/>
                <w:lang w:eastAsia="en-US"/>
              </w:rPr>
              <w:t>-</w:t>
            </w:r>
            <w:r w:rsidRPr="00856BF9">
              <w:rPr>
                <w:rFonts w:eastAsia="Calibri"/>
                <w:bCs/>
                <w:lang w:val="en-US" w:eastAsia="en-US"/>
              </w:rPr>
              <w:t>XVII</w:t>
            </w:r>
            <w:r w:rsidRPr="00856BF9">
              <w:rPr>
                <w:rFonts w:eastAsia="Calibri"/>
                <w:bCs/>
                <w:lang w:eastAsia="en-US"/>
              </w:rPr>
              <w:t xml:space="preserve"> веков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 w:rsidRPr="00856BF9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D212E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42.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BE0D7A">
              <w:rPr>
                <w:bCs/>
              </w:rPr>
              <w:t>Начало Смуты. Самозванец на престоле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43.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E40411">
              <w:rPr>
                <w:bCs/>
              </w:rPr>
              <w:t>Разгар Смуты. Власть и народ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44.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E40411">
              <w:rPr>
                <w:bCs/>
              </w:rPr>
              <w:t>Окончание Смуты. Новая династия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45.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</w:pPr>
            <w:r>
              <w:t>Повторение « Смута в России».</w:t>
            </w:r>
          </w:p>
          <w:p w:rsidR="00C30E59" w:rsidRPr="00E122D3" w:rsidRDefault="00C30E59" w:rsidP="001817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122D3">
              <w:rPr>
                <w:i/>
              </w:rPr>
              <w:t>Проект: «Правители Смутного времени».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 xml:space="preserve">Глава </w:t>
            </w:r>
            <w:r w:rsidRPr="00B234CA">
              <w:rPr>
                <w:b/>
                <w:color w:val="0070C0"/>
                <w:lang w:val="en-US"/>
              </w:rPr>
              <w:t>III.</w:t>
            </w:r>
            <w:r w:rsidRPr="00B234CA">
              <w:rPr>
                <w:b/>
                <w:color w:val="0070C0"/>
              </w:rPr>
              <w:t xml:space="preserve">  «Богатырский век».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70C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46.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E40411">
              <w:rPr>
                <w:bCs/>
              </w:rPr>
              <w:t xml:space="preserve">Социально-экономическое развитие России в </w:t>
            </w:r>
            <w:r w:rsidRPr="00E40411">
              <w:rPr>
                <w:bCs/>
                <w:lang w:val="en-US"/>
              </w:rPr>
              <w:t>XVII</w:t>
            </w:r>
            <w:r w:rsidRPr="00E40411">
              <w:rPr>
                <w:bCs/>
              </w:rPr>
              <w:t xml:space="preserve"> веке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47.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8A397B">
              <w:rPr>
                <w:bCs/>
              </w:rPr>
              <w:t xml:space="preserve">Сословия </w:t>
            </w:r>
            <w:r w:rsidRPr="008A397B">
              <w:rPr>
                <w:bCs/>
                <w:lang w:val="en-US"/>
              </w:rPr>
              <w:t>XVII</w:t>
            </w:r>
            <w:r w:rsidRPr="008A397B">
              <w:rPr>
                <w:bCs/>
              </w:rPr>
              <w:t xml:space="preserve"> века: «верхи» общества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48.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8A397B">
              <w:rPr>
                <w:bCs/>
              </w:rPr>
              <w:t xml:space="preserve">Сословия </w:t>
            </w:r>
            <w:r w:rsidRPr="008A397B">
              <w:rPr>
                <w:bCs/>
                <w:lang w:val="en-US"/>
              </w:rPr>
              <w:t>XVII</w:t>
            </w:r>
            <w:r w:rsidRPr="008A397B">
              <w:rPr>
                <w:bCs/>
              </w:rPr>
              <w:t xml:space="preserve"> века: «низы» общества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49.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8A397B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Cs/>
              </w:rPr>
            </w:pPr>
            <w:r>
              <w:rPr>
                <w:bCs/>
              </w:rPr>
              <w:t>Экскурсия № 1 «</w:t>
            </w:r>
            <w:r w:rsidRPr="00565829">
              <w:rPr>
                <w:i/>
              </w:rPr>
              <w:t>Посещение мест исторических событий».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50.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8A397B">
              <w:rPr>
                <w:bCs/>
              </w:rPr>
              <w:t xml:space="preserve">Государственное устройство России в </w:t>
            </w:r>
            <w:r w:rsidRPr="008A397B">
              <w:rPr>
                <w:bCs/>
                <w:lang w:val="en-US"/>
              </w:rPr>
              <w:t>XVII</w:t>
            </w:r>
            <w:r w:rsidRPr="008A397B">
              <w:rPr>
                <w:bCs/>
              </w:rPr>
              <w:t xml:space="preserve"> веке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51.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</w:pPr>
            <w:r>
              <w:t>Повторение ««Богатырский век»».</w:t>
            </w:r>
          </w:p>
          <w:p w:rsidR="00C30E59" w:rsidRPr="003B0091" w:rsidRDefault="00C30E59" w:rsidP="001817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3B0091">
              <w:rPr>
                <w:i/>
              </w:rPr>
              <w:t xml:space="preserve">Проект: « Жизнь русского города </w:t>
            </w:r>
            <w:r w:rsidRPr="003B0091">
              <w:rPr>
                <w:i/>
                <w:lang w:val="en-US"/>
              </w:rPr>
              <w:t>XVII</w:t>
            </w:r>
            <w:proofErr w:type="gramStart"/>
            <w:r w:rsidRPr="003B0091">
              <w:rPr>
                <w:i/>
              </w:rPr>
              <w:t>в</w:t>
            </w:r>
            <w:proofErr w:type="gramEnd"/>
            <w:r w:rsidRPr="003B0091">
              <w:rPr>
                <w:i/>
              </w:rPr>
              <w:t>.»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 xml:space="preserve">Глава </w:t>
            </w:r>
            <w:r w:rsidRPr="00B234CA">
              <w:rPr>
                <w:b/>
                <w:color w:val="0070C0"/>
                <w:lang w:val="en-US"/>
              </w:rPr>
              <w:t>IV</w:t>
            </w:r>
            <w:r w:rsidRPr="00B234CA">
              <w:rPr>
                <w:b/>
                <w:color w:val="0070C0"/>
              </w:rPr>
              <w:t>. «</w:t>
            </w:r>
            <w:proofErr w:type="spellStart"/>
            <w:r w:rsidRPr="00B234CA">
              <w:rPr>
                <w:b/>
                <w:color w:val="0070C0"/>
              </w:rPr>
              <w:t>Бунташный</w:t>
            </w:r>
            <w:proofErr w:type="spellEnd"/>
            <w:r w:rsidRPr="00B234CA">
              <w:rPr>
                <w:b/>
                <w:color w:val="0070C0"/>
              </w:rPr>
              <w:t xml:space="preserve"> век»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52.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2265E9">
              <w:rPr>
                <w:bCs/>
              </w:rPr>
              <w:t>Внутренняя политика  царя Алексея Михайловича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53.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2265E9">
              <w:rPr>
                <w:bCs/>
              </w:rPr>
              <w:t>Формирование абсолютизма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54.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2265E9">
              <w:rPr>
                <w:bCs/>
              </w:rPr>
              <w:t>Церковный раскол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55.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2265E9">
              <w:rPr>
                <w:bCs/>
              </w:rPr>
              <w:t>Церковный раскол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56.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0C6ADA">
              <w:rPr>
                <w:bCs/>
              </w:rPr>
              <w:t>Народный ответ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57.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Повторение « </w:t>
            </w:r>
            <w:proofErr w:type="spellStart"/>
            <w:r>
              <w:rPr>
                <w:bCs/>
              </w:rPr>
              <w:t>Бунташный</w:t>
            </w:r>
            <w:proofErr w:type="spellEnd"/>
            <w:r>
              <w:rPr>
                <w:bCs/>
              </w:rPr>
              <w:t xml:space="preserve"> век».</w:t>
            </w:r>
          </w:p>
          <w:p w:rsidR="00C30E59" w:rsidRPr="00F9687B" w:rsidRDefault="00C30E59" w:rsidP="001817F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F9687B">
              <w:rPr>
                <w:bCs/>
                <w:i/>
              </w:rPr>
              <w:t xml:space="preserve">Проект: «Походы </w:t>
            </w:r>
            <w:proofErr w:type="spellStart"/>
            <w:r w:rsidRPr="00F9687B">
              <w:rPr>
                <w:bCs/>
                <w:i/>
              </w:rPr>
              <w:t>Стапана</w:t>
            </w:r>
            <w:proofErr w:type="spellEnd"/>
            <w:r w:rsidRPr="00F9687B">
              <w:rPr>
                <w:bCs/>
                <w:i/>
              </w:rPr>
              <w:t xml:space="preserve"> Разина».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bCs/>
                <w:color w:val="0070C0"/>
              </w:rPr>
            </w:pPr>
            <w:r w:rsidRPr="00B234CA">
              <w:rPr>
                <w:b/>
                <w:bCs/>
                <w:color w:val="0070C0"/>
              </w:rPr>
              <w:t xml:space="preserve">Глава </w:t>
            </w:r>
            <w:r w:rsidRPr="00B234CA">
              <w:rPr>
                <w:b/>
                <w:bCs/>
                <w:color w:val="0070C0"/>
                <w:lang w:val="en-US"/>
              </w:rPr>
              <w:t>V</w:t>
            </w:r>
            <w:r w:rsidRPr="00B234CA">
              <w:rPr>
                <w:b/>
                <w:bCs/>
                <w:color w:val="0070C0"/>
              </w:rPr>
              <w:t>.Россия на новых рубежах.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color w:val="0070C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58.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Cs/>
              </w:rPr>
            </w:pPr>
            <w:r w:rsidRPr="000F42AF">
              <w:rPr>
                <w:bCs/>
              </w:rPr>
              <w:t xml:space="preserve">Внешняя политика России в </w:t>
            </w:r>
            <w:r w:rsidRPr="000F42AF">
              <w:rPr>
                <w:bCs/>
                <w:lang w:val="en-US"/>
              </w:rPr>
              <w:t>XVII</w:t>
            </w:r>
            <w:r w:rsidRPr="000F42AF">
              <w:rPr>
                <w:bCs/>
              </w:rPr>
              <w:t xml:space="preserve"> веке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59.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Cs/>
              </w:rPr>
            </w:pPr>
            <w:r w:rsidRPr="000F42AF">
              <w:rPr>
                <w:bCs/>
              </w:rPr>
              <w:t xml:space="preserve">Внешняя политика России в </w:t>
            </w:r>
            <w:r w:rsidRPr="000F42AF">
              <w:rPr>
                <w:bCs/>
                <w:lang w:val="en-US"/>
              </w:rPr>
              <w:t>XVII</w:t>
            </w:r>
            <w:r w:rsidRPr="000F42AF">
              <w:rPr>
                <w:bCs/>
              </w:rPr>
              <w:t xml:space="preserve"> веке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60.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bCs/>
              </w:rPr>
            </w:pPr>
            <w:r w:rsidRPr="00D17443">
              <w:rPr>
                <w:bCs/>
              </w:rPr>
              <w:t>Освоение Сибири и Дальнего Востока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61.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</w:pPr>
            <w:r>
              <w:t>Повторение «Россия на новых рубежах».</w:t>
            </w:r>
          </w:p>
          <w:p w:rsidR="00C30E59" w:rsidRPr="00D550A7" w:rsidRDefault="00C30E59" w:rsidP="001817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50A7">
              <w:rPr>
                <w:i/>
              </w:rPr>
              <w:t>Проект: «</w:t>
            </w:r>
            <w:r>
              <w:rPr>
                <w:i/>
              </w:rPr>
              <w:t>Первооткрыватели</w:t>
            </w:r>
            <w:r w:rsidRPr="00D550A7">
              <w:rPr>
                <w:i/>
              </w:rPr>
              <w:t xml:space="preserve"> </w:t>
            </w:r>
            <w:proofErr w:type="gramStart"/>
            <w:r w:rsidRPr="00D550A7">
              <w:rPr>
                <w:i/>
              </w:rPr>
              <w:t>Сибири-особая</w:t>
            </w:r>
            <w:proofErr w:type="gramEnd"/>
            <w:r w:rsidRPr="00D550A7">
              <w:rPr>
                <w:i/>
              </w:rPr>
              <w:t xml:space="preserve"> страница Великих географических открытий».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 xml:space="preserve">Глава </w:t>
            </w:r>
            <w:r w:rsidRPr="00B234CA">
              <w:rPr>
                <w:b/>
                <w:color w:val="0070C0"/>
                <w:lang w:val="en-US"/>
              </w:rPr>
              <w:t>VI</w:t>
            </w:r>
            <w:r w:rsidRPr="00B234CA">
              <w:rPr>
                <w:b/>
                <w:color w:val="0070C0"/>
              </w:rPr>
              <w:t>.В канун великих реформ.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B234CA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color w:val="0070C0"/>
              </w:rPr>
            </w:pPr>
            <w:r w:rsidRPr="00B234CA">
              <w:rPr>
                <w:b/>
                <w:color w:val="0070C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62.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D17443">
              <w:rPr>
                <w:bCs/>
              </w:rPr>
              <w:t>Политика Фёдора Алексеевича Романова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63.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D17443">
              <w:rPr>
                <w:bCs/>
              </w:rPr>
              <w:t xml:space="preserve">Борьба за власть в конце </w:t>
            </w:r>
            <w:r w:rsidRPr="00D17443">
              <w:rPr>
                <w:bCs/>
                <w:lang w:val="en-US"/>
              </w:rPr>
              <w:t>XVII</w:t>
            </w:r>
            <w:r w:rsidRPr="00D17443">
              <w:rPr>
                <w:bCs/>
              </w:rPr>
              <w:t xml:space="preserve"> века</w:t>
            </w:r>
            <w:r>
              <w:rPr>
                <w:bCs/>
              </w:rPr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64.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D17443">
              <w:rPr>
                <w:bCs/>
              </w:rPr>
              <w:t>Культура Р</w:t>
            </w:r>
            <w:r>
              <w:rPr>
                <w:bCs/>
              </w:rPr>
              <w:t xml:space="preserve">оссии </w:t>
            </w:r>
            <w:r w:rsidRPr="00D17443">
              <w:rPr>
                <w:bCs/>
              </w:rPr>
              <w:t xml:space="preserve"> </w:t>
            </w:r>
            <w:r w:rsidRPr="00D17443">
              <w:rPr>
                <w:bCs/>
                <w:lang w:val="en-US"/>
              </w:rPr>
              <w:t>XVII</w:t>
            </w:r>
            <w:r>
              <w:rPr>
                <w:bCs/>
              </w:rPr>
              <w:t xml:space="preserve"> в.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65.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Pr="00A35486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5504A5">
              <w:rPr>
                <w:i/>
              </w:rPr>
              <w:t>Экскурсия</w:t>
            </w:r>
            <w:r>
              <w:rPr>
                <w:i/>
              </w:rPr>
              <w:t xml:space="preserve"> № 2</w:t>
            </w:r>
            <w:r w:rsidRPr="005504A5">
              <w:rPr>
                <w:i/>
              </w:rPr>
              <w:t>: «Посещени</w:t>
            </w:r>
            <w:r>
              <w:rPr>
                <w:i/>
              </w:rPr>
              <w:t>е памятников истории и культуры».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66.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 w:rsidRPr="00D17443">
              <w:rPr>
                <w:bCs/>
              </w:rPr>
              <w:t xml:space="preserve">Мир человека </w:t>
            </w:r>
            <w:r w:rsidRPr="00D17443">
              <w:rPr>
                <w:bCs/>
                <w:lang w:val="en-US"/>
              </w:rPr>
              <w:t>XVII</w:t>
            </w:r>
            <w:r>
              <w:rPr>
                <w:bCs/>
              </w:rPr>
              <w:t xml:space="preserve"> в.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67.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</w:pPr>
            <w:r>
              <w:t>Повторение « В канун великих реформ».</w:t>
            </w:r>
          </w:p>
          <w:p w:rsidR="00C30E59" w:rsidRPr="0019330B" w:rsidRDefault="00C30E59" w:rsidP="001817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9330B">
              <w:rPr>
                <w:i/>
              </w:rPr>
              <w:t xml:space="preserve">Проект: «Культура моего региона в </w:t>
            </w:r>
            <w:r w:rsidRPr="0019330B">
              <w:rPr>
                <w:i/>
                <w:lang w:val="en-US"/>
              </w:rPr>
              <w:t>XVII</w:t>
            </w:r>
            <w:r w:rsidRPr="0019330B">
              <w:rPr>
                <w:i/>
              </w:rPr>
              <w:t xml:space="preserve"> в. как часть культуры Российского государства.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30E59" w:rsidRPr="009B1034" w:rsidTr="001817F3">
        <w:trPr>
          <w:trHeight w:val="603"/>
          <w:jc w:val="center"/>
        </w:trPr>
        <w:tc>
          <w:tcPr>
            <w:tcW w:w="594" w:type="dxa"/>
            <w:tcBorders>
              <w:left w:val="single" w:sz="8" w:space="0" w:color="auto"/>
              <w:right w:val="single" w:sz="8" w:space="0" w:color="auto"/>
            </w:tcBorders>
          </w:tcPr>
          <w:p w:rsidR="00C30E59" w:rsidRDefault="00A37BD3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>68.</w:t>
            </w:r>
          </w:p>
        </w:tc>
        <w:tc>
          <w:tcPr>
            <w:tcW w:w="595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9221F6">
            <w:pPr>
              <w:widowControl w:val="0"/>
              <w:autoSpaceDE w:val="0"/>
              <w:autoSpaceDN w:val="0"/>
              <w:adjustRightInd w:val="0"/>
              <w:spacing w:before="100" w:beforeAutospacing="1"/>
            </w:pPr>
            <w:r>
              <w:t xml:space="preserve">Итоговое </w:t>
            </w:r>
            <w:r w:rsidR="00A37BD3">
              <w:t>тестирование</w:t>
            </w:r>
            <w:r w:rsidR="009221F6">
              <w:t>.</w:t>
            </w:r>
          </w:p>
        </w:tc>
        <w:tc>
          <w:tcPr>
            <w:tcW w:w="824" w:type="dxa"/>
            <w:tcBorders>
              <w:left w:val="outset" w:sz="6" w:space="0" w:color="auto"/>
              <w:right w:val="outset" w:sz="6" w:space="0" w:color="auto"/>
            </w:tcBorders>
          </w:tcPr>
          <w:p w:rsidR="00C30E5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30E59" w:rsidRPr="00856BF9" w:rsidRDefault="00C30E59" w:rsidP="001817F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</w:tbl>
    <w:p w:rsidR="00C30E59" w:rsidRDefault="00C30E59" w:rsidP="003B2B33">
      <w:pPr>
        <w:jc w:val="both"/>
      </w:pPr>
    </w:p>
    <w:sectPr w:rsidR="00C30E59" w:rsidSect="00C30E59">
      <w:footerReference w:type="default" r:id="rId9"/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35" w:rsidRDefault="00714935" w:rsidP="00BA2FBF">
      <w:r>
        <w:separator/>
      </w:r>
    </w:p>
  </w:endnote>
  <w:endnote w:type="continuationSeparator" w:id="0">
    <w:p w:rsidR="00714935" w:rsidRDefault="00714935" w:rsidP="00BA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38773"/>
      <w:docPartObj>
        <w:docPartGallery w:val="Page Numbers (Bottom of Page)"/>
        <w:docPartUnique/>
      </w:docPartObj>
    </w:sdtPr>
    <w:sdtEndPr/>
    <w:sdtContent>
      <w:p w:rsidR="001817F3" w:rsidRDefault="001817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9C">
          <w:rPr>
            <w:noProof/>
          </w:rPr>
          <w:t>2</w:t>
        </w:r>
        <w:r>
          <w:fldChar w:fldCharType="end"/>
        </w:r>
      </w:p>
    </w:sdtContent>
  </w:sdt>
  <w:p w:rsidR="001817F3" w:rsidRDefault="00181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35" w:rsidRDefault="00714935" w:rsidP="00BA2FBF">
      <w:r>
        <w:separator/>
      </w:r>
    </w:p>
  </w:footnote>
  <w:footnote w:type="continuationSeparator" w:id="0">
    <w:p w:rsidR="00714935" w:rsidRDefault="00714935" w:rsidP="00BA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35D23F3C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">
    <w:nsid w:val="62DC6ED6"/>
    <w:multiLevelType w:val="hybridMultilevel"/>
    <w:tmpl w:val="C8D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29"/>
    <w:rsid w:val="000525B1"/>
    <w:rsid w:val="00053FE6"/>
    <w:rsid w:val="00063A19"/>
    <w:rsid w:val="0009476E"/>
    <w:rsid w:val="000D4F14"/>
    <w:rsid w:val="00114755"/>
    <w:rsid w:val="0013193C"/>
    <w:rsid w:val="001817F3"/>
    <w:rsid w:val="00305C9C"/>
    <w:rsid w:val="003404A3"/>
    <w:rsid w:val="003B2B33"/>
    <w:rsid w:val="004C1DA5"/>
    <w:rsid w:val="005620CE"/>
    <w:rsid w:val="005C31D5"/>
    <w:rsid w:val="00685EC6"/>
    <w:rsid w:val="00714935"/>
    <w:rsid w:val="0077517C"/>
    <w:rsid w:val="008B476F"/>
    <w:rsid w:val="009221F6"/>
    <w:rsid w:val="00935E0B"/>
    <w:rsid w:val="009C705E"/>
    <w:rsid w:val="00A37BD3"/>
    <w:rsid w:val="00B234CA"/>
    <w:rsid w:val="00BA2FBF"/>
    <w:rsid w:val="00C06012"/>
    <w:rsid w:val="00C30E59"/>
    <w:rsid w:val="00CB703E"/>
    <w:rsid w:val="00D66FB1"/>
    <w:rsid w:val="00D73B29"/>
    <w:rsid w:val="00E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B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2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FB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FBF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C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B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B2B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2F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FB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2F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FBF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C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23</cp:revision>
  <dcterms:created xsi:type="dcterms:W3CDTF">2018-09-25T09:44:00Z</dcterms:created>
  <dcterms:modified xsi:type="dcterms:W3CDTF">2020-11-14T18:35:00Z</dcterms:modified>
</cp:coreProperties>
</file>